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DED" w:rsidRDefault="000A5DED" w:rsidP="00BB0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A5DED" w:rsidRDefault="000A5DED" w:rsidP="00BB0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A5DED" w:rsidRDefault="000A5DED" w:rsidP="00BB0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A5DED" w:rsidRDefault="000A5DED" w:rsidP="00BB0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Материально-техническое обеспечение и оснащенность образовательного процесса по специальности </w:t>
      </w:r>
    </w:p>
    <w:p w:rsidR="000A5DED" w:rsidRDefault="000A5DED" w:rsidP="00BB0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B003F" w:rsidRPr="000A5DED" w:rsidRDefault="00BB003F" w:rsidP="00BB0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A5DED">
        <w:rPr>
          <w:rFonts w:ascii="Times New Roman" w:hAnsi="Times New Roman"/>
          <w:sz w:val="24"/>
          <w:szCs w:val="24"/>
        </w:rPr>
        <w:t>4</w:t>
      </w:r>
      <w:r w:rsidR="00A300A4" w:rsidRPr="000A5DED">
        <w:rPr>
          <w:rFonts w:ascii="Times New Roman" w:hAnsi="Times New Roman"/>
          <w:sz w:val="24"/>
          <w:szCs w:val="24"/>
        </w:rPr>
        <w:t>9</w:t>
      </w:r>
      <w:r w:rsidRPr="000A5DED">
        <w:rPr>
          <w:rFonts w:ascii="Times New Roman" w:hAnsi="Times New Roman"/>
          <w:sz w:val="24"/>
          <w:szCs w:val="24"/>
        </w:rPr>
        <w:t>.02.</w:t>
      </w:r>
      <w:r w:rsidR="00A300A4" w:rsidRPr="000A5DED">
        <w:rPr>
          <w:rFonts w:ascii="Times New Roman" w:hAnsi="Times New Roman"/>
          <w:sz w:val="24"/>
          <w:szCs w:val="24"/>
        </w:rPr>
        <w:t>0</w:t>
      </w:r>
      <w:r w:rsidR="00310D2A" w:rsidRPr="000A5DED">
        <w:rPr>
          <w:rFonts w:ascii="Times New Roman" w:hAnsi="Times New Roman"/>
          <w:sz w:val="24"/>
          <w:szCs w:val="24"/>
        </w:rPr>
        <w:t>2Адаптивная ф</w:t>
      </w:r>
      <w:r w:rsidR="00A300A4" w:rsidRPr="000A5DED">
        <w:rPr>
          <w:rFonts w:ascii="Times New Roman" w:hAnsi="Times New Roman"/>
          <w:sz w:val="24"/>
          <w:szCs w:val="24"/>
        </w:rPr>
        <w:t>изическая культура</w:t>
      </w:r>
      <w:r w:rsidR="000A5DED">
        <w:rPr>
          <w:rFonts w:ascii="Times New Roman" w:hAnsi="Times New Roman"/>
          <w:sz w:val="24"/>
          <w:szCs w:val="24"/>
        </w:rPr>
        <w:t xml:space="preserve">  </w:t>
      </w:r>
    </w:p>
    <w:p w:rsidR="000A5DED" w:rsidRDefault="000A5DED" w:rsidP="009F523E">
      <w:pPr>
        <w:rPr>
          <w:rFonts w:ascii="Times New Roman" w:hAnsi="Times New Roman"/>
          <w:sz w:val="24"/>
          <w:szCs w:val="24"/>
        </w:rPr>
      </w:pPr>
    </w:p>
    <w:p w:rsidR="009F523E" w:rsidRPr="00E253C7" w:rsidRDefault="009F523E" w:rsidP="009F523E">
      <w:pPr>
        <w:rPr>
          <w:rFonts w:ascii="Times New Roman" w:hAnsi="Times New Roman"/>
          <w:sz w:val="24"/>
          <w:szCs w:val="24"/>
        </w:rPr>
      </w:pPr>
      <w:r w:rsidRPr="00E253C7">
        <w:rPr>
          <w:rFonts w:ascii="Times New Roman" w:hAnsi="Times New Roman"/>
          <w:sz w:val="24"/>
          <w:szCs w:val="24"/>
        </w:rPr>
        <w:t xml:space="preserve">Заливка </w:t>
      </w:r>
    </w:p>
    <w:tbl>
      <w:tblPr>
        <w:tblStyle w:val="a3"/>
        <w:tblW w:w="0" w:type="auto"/>
        <w:tblLook w:val="04A0"/>
      </w:tblPr>
      <w:tblGrid>
        <w:gridCol w:w="988"/>
        <w:gridCol w:w="992"/>
        <w:gridCol w:w="992"/>
        <w:gridCol w:w="851"/>
      </w:tblGrid>
      <w:tr w:rsidR="009F523E" w:rsidRPr="00E253C7" w:rsidTr="009F523E">
        <w:trPr>
          <w:trHeight w:val="231"/>
        </w:trPr>
        <w:tc>
          <w:tcPr>
            <w:tcW w:w="988" w:type="dxa"/>
          </w:tcPr>
          <w:p w:rsidR="009F523E" w:rsidRPr="00E253C7" w:rsidRDefault="009F523E" w:rsidP="009F523E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</w:tcPr>
          <w:p w:rsidR="009F523E" w:rsidRPr="00E253C7" w:rsidRDefault="009F523E" w:rsidP="009F523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highlight w:val="yellow"/>
              </w:rPr>
              <w:t>2017</w:t>
            </w:r>
          </w:p>
        </w:tc>
        <w:tc>
          <w:tcPr>
            <w:tcW w:w="992" w:type="dxa"/>
          </w:tcPr>
          <w:p w:rsidR="009F523E" w:rsidRPr="00E253C7" w:rsidRDefault="009F523E" w:rsidP="009F523E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highlight w:val="green"/>
              </w:rPr>
              <w:t>2018</w:t>
            </w:r>
          </w:p>
        </w:tc>
        <w:tc>
          <w:tcPr>
            <w:tcW w:w="851" w:type="dxa"/>
          </w:tcPr>
          <w:p w:rsidR="009F523E" w:rsidRPr="00E253C7" w:rsidRDefault="009F523E" w:rsidP="009F523E">
            <w:pPr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highlight w:val="cyan"/>
              </w:rPr>
              <w:t>2019</w:t>
            </w:r>
          </w:p>
        </w:tc>
      </w:tr>
    </w:tbl>
    <w:p w:rsidR="009F523E" w:rsidRPr="00E253C7" w:rsidRDefault="009F523E" w:rsidP="00BB00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5780" w:type="dxa"/>
        <w:tblInd w:w="-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95"/>
        <w:gridCol w:w="5971"/>
        <w:gridCol w:w="5103"/>
        <w:gridCol w:w="4111"/>
      </w:tblGrid>
      <w:tr w:rsidR="001A4105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E253C7" w:rsidRDefault="00BB003F" w:rsidP="00D65F0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№ п/п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E253C7" w:rsidRDefault="00BB003F" w:rsidP="00E0435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E253C7" w:rsidRDefault="00BB003F" w:rsidP="00D65F0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Наименование помещений для проведения всех видов</w:t>
            </w:r>
          </w:p>
          <w:p w:rsidR="00BB003F" w:rsidRPr="00E253C7" w:rsidRDefault="00BB003F" w:rsidP="00D65F0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учебной деятельности, предусмотренной учебным планом, в том числе помещения для самостоятельной работы, с указанием перечня основного оборудования, учебно-наглядных пособий и используемого программного обеспечения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BB003F" w:rsidRPr="00E253C7" w:rsidRDefault="00BB003F" w:rsidP="00D65F0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Адрес (местоположение) помещений для проведения всех видов учебной деятельности, предусмотренной учебным планом (в случае реализации образовательной программы в сетевой форме дополнительно указывается наименование организации, с которой заключен договор)</w:t>
            </w:r>
          </w:p>
        </w:tc>
      </w:tr>
      <w:tr w:rsidR="001A4105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E253C7" w:rsidRDefault="00BB003F" w:rsidP="00D65F0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E253C7" w:rsidRDefault="00BB003F" w:rsidP="00E0435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3F" w:rsidRPr="00E253C7" w:rsidRDefault="00BB003F" w:rsidP="00D65F0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BB003F" w:rsidRPr="00E253C7" w:rsidRDefault="00BB003F" w:rsidP="00D65F0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413B7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3B7" w:rsidRPr="00E253C7" w:rsidRDefault="001413B7" w:rsidP="001413B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3B7" w:rsidRPr="00E253C7" w:rsidRDefault="001413B7" w:rsidP="001413B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БД.01 Иностранный язык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3B7" w:rsidRPr="00E253C7" w:rsidRDefault="001413B7" w:rsidP="001413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Кабинет № 404 </w:t>
            </w:r>
          </w:p>
          <w:p w:rsidR="001413B7" w:rsidRPr="00E253C7" w:rsidRDefault="001413B7" w:rsidP="001413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Учительский стол – 1, стул для преподавателя – 1, аудиторные столы – 5, стулья – 10, аудиторная доска – 1, шкаф – 1, компьютер – 1, магнитола – 1, телевизор – 1, принтер – 1, лингафонный кабинет – 1, выход в сеть Интернет, </w:t>
            </w:r>
          </w:p>
          <w:p w:rsidR="001413B7" w:rsidRPr="00E253C7" w:rsidRDefault="001413B7" w:rsidP="001413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1413B7" w:rsidRPr="00E253C7" w:rsidRDefault="001413B7" w:rsidP="001413B7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 Презентации по разделам: «Социально-бытовая сфера» - 6, «Страноведение» - 4</w:t>
            </w:r>
          </w:p>
          <w:p w:rsidR="001413B7" w:rsidRPr="00E253C7" w:rsidRDefault="001413B7" w:rsidP="001413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Аудиоупражнения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по разделам: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«Профессионально ориентированная сфера» - 3,  «Страноведение» - 5</w:t>
            </w:r>
          </w:p>
          <w:p w:rsidR="001413B7" w:rsidRPr="00E253C7" w:rsidRDefault="001413B7" w:rsidP="001413B7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-Электронные плакаты по разделам: «Введение» - 2, «Социально-бытовая сфера» - 3, «Страноведение» - 3</w:t>
            </w:r>
          </w:p>
          <w:p w:rsidR="001413B7" w:rsidRPr="00E253C7" w:rsidRDefault="001413B7" w:rsidP="001413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Кабинет № 313 (Иностранного языка)</w:t>
            </w:r>
          </w:p>
          <w:p w:rsidR="001413B7" w:rsidRPr="00E253C7" w:rsidRDefault="001413B7" w:rsidP="001413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11, стулья – 22, аудиторная доска – 1, шкаф – 2, компьютер – 1, мультимедийный проектор – 1, экран-1</w:t>
            </w:r>
          </w:p>
          <w:p w:rsidR="001413B7" w:rsidRPr="00E253C7" w:rsidRDefault="001413B7" w:rsidP="001413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Стенд «Английский язык» - 1</w:t>
            </w:r>
          </w:p>
          <w:p w:rsidR="001413B7" w:rsidRPr="00E253C7" w:rsidRDefault="001413B7" w:rsidP="001413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1413B7" w:rsidRPr="00E253C7" w:rsidRDefault="001413B7" w:rsidP="001413B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 Презентации по темам: «Прилагательные», «Наречие», «Существительное», «Простое неопределённое время», «Настоящее длительное время», «Настоящее завершённо</w:t>
            </w:r>
            <w:r w:rsidR="00F12AE3" w:rsidRPr="00E253C7">
              <w:rPr>
                <w:rFonts w:ascii="Times New Roman" w:hAnsi="Times New Roman"/>
                <w:sz w:val="24"/>
                <w:szCs w:val="24"/>
              </w:rPr>
              <w:t>е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время».</w:t>
            </w:r>
          </w:p>
          <w:p w:rsidR="001413B7" w:rsidRPr="00E253C7" w:rsidRDefault="001413B7" w:rsidP="001413B7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 Аудиозаписи по темам: «</w:t>
            </w:r>
            <w:r w:rsidR="00F12AE3" w:rsidRPr="00E253C7">
              <w:rPr>
                <w:rFonts w:ascii="Times New Roman" w:hAnsi="Times New Roman"/>
                <w:sz w:val="24"/>
                <w:szCs w:val="24"/>
              </w:rPr>
              <w:t>Приветствие. Прощание -1, «Клише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речевого этикета» -1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13B7" w:rsidRPr="00E253C7" w:rsidRDefault="001413B7" w:rsidP="001413B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(404), (303)</w:t>
            </w:r>
          </w:p>
        </w:tc>
      </w:tr>
      <w:tr w:rsidR="00E45968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968" w:rsidRPr="00E253C7" w:rsidRDefault="00E45968" w:rsidP="00E459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968" w:rsidRPr="00E253C7" w:rsidRDefault="00E45968" w:rsidP="00E4596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БД.02 Математика: алгебра и начала математического анализа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968" w:rsidRPr="00E253C7" w:rsidRDefault="00E45968" w:rsidP="00E459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208 </w:t>
            </w:r>
          </w:p>
          <w:p w:rsidR="00E45968" w:rsidRPr="00E253C7" w:rsidRDefault="00E45968" w:rsidP="00E459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Компьютерный стол – 1, учительский стол – 1, аудиторные столы – 13, стулья – 26, тумбочка – 2, компьютер – 1, выход в сеть Интернет, экран – 1, принтер – 1, мультимедийный проектор – 1, источник бесперебойного питания – 1, аудиторная доска – 1.</w:t>
            </w:r>
          </w:p>
          <w:p w:rsidR="00E45968" w:rsidRPr="00E253C7" w:rsidRDefault="00E45968" w:rsidP="00E459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Макеты - модели геометрических тел «Круглые тела», «Многогранники» – 15</w:t>
            </w:r>
          </w:p>
          <w:p w:rsidR="00E45968" w:rsidRPr="00E253C7" w:rsidRDefault="00E45968" w:rsidP="00E459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«Математика», «Портреты великих математиков».</w:t>
            </w:r>
          </w:p>
          <w:p w:rsidR="00E45968" w:rsidRPr="00E253C7" w:rsidRDefault="00E45968" w:rsidP="00E459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Система информационная для слабослышащих Портативная ИСТОК А 2 – 1,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Коммуникативная система Диалог Базовый Плюс – 1.</w:t>
            </w:r>
          </w:p>
          <w:p w:rsidR="00E45968" w:rsidRPr="00E253C7" w:rsidRDefault="00E45968" w:rsidP="00E4596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E45968" w:rsidRPr="00E253C7" w:rsidRDefault="00E45968" w:rsidP="00E4596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Презентации по разделам: «Элементы линейной алгебры» - 2, «Основы теории комплексных чисел» - 1, «Основы теории комплексных чисел» -1,  </w:t>
            </w:r>
          </w:p>
          <w:p w:rsidR="00E45968" w:rsidRPr="00E253C7" w:rsidRDefault="00E45968" w:rsidP="00E4596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«Основы математического анализа» - 3, «Элементы теории вероятностей» - 3, «Теория вероятности и математическая статистика»- 1</w:t>
            </w:r>
          </w:p>
          <w:p w:rsidR="00E45968" w:rsidRPr="00E253C7" w:rsidRDefault="00E45968" w:rsidP="00E459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Видеофильмы по разделам: «Информационная деятельность человека» - 2, «Информация и информационные процессы» - 7, «Технологии создания и преобразования информационных объектов» 11, «Телекоммуникационные технологии»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968" w:rsidRPr="00E253C7" w:rsidRDefault="00E45968" w:rsidP="00E459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(208)</w:t>
            </w:r>
          </w:p>
        </w:tc>
      </w:tr>
      <w:tr w:rsidR="00E45968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968" w:rsidRPr="00E253C7" w:rsidRDefault="00E45968" w:rsidP="00E4596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968" w:rsidRPr="00E253C7" w:rsidRDefault="00E45968" w:rsidP="00E45968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highlight w:val="green"/>
              </w:rPr>
              <w:t>БД.02 Математика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968" w:rsidRPr="00E253C7" w:rsidRDefault="00E45968" w:rsidP="00E459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208 </w:t>
            </w:r>
          </w:p>
          <w:p w:rsidR="00E45968" w:rsidRPr="00E253C7" w:rsidRDefault="00E45968" w:rsidP="00E459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Компьютерный стол – 1, учительский стол – 1, аудиторные столы – 13, стулья – 26, тумбочка – 2, компьютер – 1, выход в сеть Интернет, экран – 1, принтер – 1, мультимедийный проектор – 1, источник бесперебойного питания – 1, аудиторная доска – 1.</w:t>
            </w:r>
          </w:p>
          <w:p w:rsidR="00E45968" w:rsidRPr="00E253C7" w:rsidRDefault="00F12AE3" w:rsidP="00E459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Макеты - модели </w:t>
            </w:r>
            <w:r w:rsidR="00E45968" w:rsidRPr="00E253C7">
              <w:rPr>
                <w:rFonts w:ascii="Times New Roman" w:eastAsia="Times New Roman" w:hAnsi="Times New Roman"/>
                <w:sz w:val="24"/>
                <w:szCs w:val="24"/>
              </w:rPr>
              <w:t>геометрических тел «Круглые тела», «Многогранники» – 15</w:t>
            </w:r>
          </w:p>
          <w:p w:rsidR="00E45968" w:rsidRPr="00E253C7" w:rsidRDefault="00E45968" w:rsidP="00E459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«Математика», «Портреты великих математиков».</w:t>
            </w:r>
          </w:p>
          <w:p w:rsidR="00E45968" w:rsidRPr="00E253C7" w:rsidRDefault="00E45968" w:rsidP="00E4596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Система информационная для слабослышащих Портативная ИСТОК А 2 – 1, Коммуникативная система Диалог Базовый Плюс – 1.</w:t>
            </w:r>
          </w:p>
          <w:p w:rsidR="00E45968" w:rsidRPr="00E253C7" w:rsidRDefault="00E45968" w:rsidP="00E4596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Аудиовизуальные, электронные средства </w:t>
            </w: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обучения:</w:t>
            </w:r>
          </w:p>
          <w:p w:rsidR="00E45968" w:rsidRPr="00E253C7" w:rsidRDefault="00E45968" w:rsidP="00E4596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Презентации по разделам: «Элементы линейной алгебры» - 2, «Основы теории комплексных чисел» - 1, «Основы теории комплексных чисел» -1,  </w:t>
            </w:r>
          </w:p>
          <w:p w:rsidR="00E45968" w:rsidRPr="00E253C7" w:rsidRDefault="00E45968" w:rsidP="00E4596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«Основы математического анализа» - 3, «Элементы теории вероятностей» - 3, «Теория вероятности и математическая статистика»- 1</w:t>
            </w:r>
          </w:p>
          <w:p w:rsidR="00E45968" w:rsidRPr="00E253C7" w:rsidRDefault="00E45968" w:rsidP="00E459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Видеофильмы по разделам: «Информационная деятельность человека» - 2, «Информация и информационные процессы» - 7, «Технологии создания и преобразования информационных объектов» 11, «Телекоммуникационные технологии»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5968" w:rsidRPr="00E253C7" w:rsidRDefault="00E45968" w:rsidP="00E4596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(208)</w:t>
            </w:r>
          </w:p>
        </w:tc>
      </w:tr>
      <w:tr w:rsidR="009E41B5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1B5" w:rsidRPr="00E253C7" w:rsidRDefault="009E41B5" w:rsidP="009E41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1B5" w:rsidRPr="00E253C7" w:rsidRDefault="009E41B5" w:rsidP="009E41B5">
            <w:pPr>
              <w:spacing w:after="0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highlight w:val="green"/>
              </w:rPr>
              <w:t>БД.05 Физика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1B5" w:rsidRPr="00E253C7" w:rsidRDefault="009E41B5" w:rsidP="009E41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307 </w:t>
            </w:r>
          </w:p>
          <w:p w:rsidR="009E41B5" w:rsidRPr="00E253C7" w:rsidRDefault="009E41B5" w:rsidP="009E41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компьютер - 1,  мультимедийный проектор – 1, экран - 1, выход в сеть Интернет, аудиторная доска - 1</w:t>
            </w:r>
          </w:p>
          <w:p w:rsidR="009E41B5" w:rsidRPr="00E253C7" w:rsidRDefault="009E41B5" w:rsidP="009E41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«Уголок физики», «Физика наука о природе»</w:t>
            </w:r>
          </w:p>
          <w:p w:rsidR="009E41B5" w:rsidRPr="00E253C7" w:rsidRDefault="009E41B5" w:rsidP="009E41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Плакаты: «Шкала электромагнитных излучений», «Приставки для образования десятичных кратных и дольных единиц», «Физические величины»</w:t>
            </w:r>
          </w:p>
          <w:p w:rsidR="009E41B5" w:rsidRPr="00E253C7" w:rsidRDefault="009E41B5" w:rsidP="009E41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Оборудование для лабораторных работ и демонстрационных опытов: штатив с муфтой и кольцом -10, разновес – 5, психрометр – 1, реостат – 10, стеклянная  пластина – 10, набор грузов- 5, термометр -5, Комплект для демонстрации поверхностного натяжения, динамометр – 5, Лабораторный комплект по механике – 6 и др.</w:t>
            </w:r>
          </w:p>
          <w:p w:rsidR="009E41B5" w:rsidRPr="00E253C7" w:rsidRDefault="009E41B5" w:rsidP="009E41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9E41B5" w:rsidRPr="00E253C7" w:rsidRDefault="009E41B5" w:rsidP="009E41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Презентации по разделам: «</w:t>
            </w:r>
            <w:proofErr w:type="spell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Механиеа</w:t>
            </w:r>
            <w:proofErr w:type="spell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» - 2, «Молекулярная физика и термодинамика» 4, «Электростатика» - 4, «Постоянный электрический ток» - 3, «Магнитное поле» - 2, «Электромагнитная индукция» - 1, «Переменный электрический ток» - 2, «Электромагнитное излучение» - 5, «Физика высоких энергий» -2</w:t>
            </w:r>
          </w:p>
          <w:p w:rsidR="009E41B5" w:rsidRPr="00E253C7" w:rsidRDefault="009E41B5" w:rsidP="009E41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</w:t>
            </w:r>
            <w:proofErr w:type="spell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Механиеа</w:t>
            </w:r>
            <w:proofErr w:type="spell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» - 2, «Молекулярная физика и термодинамика» 2, «Электростатика» - 3, «Постоянный электрический ток» - 2, «Магнитное поле» - 1, «Электромагнитная индукция» - 1, «Переменный электрический ток» - 4, «Электромагнитное излучение» - 7, «Физика высоких энергий» -2</w:t>
            </w:r>
          </w:p>
          <w:p w:rsidR="009E41B5" w:rsidRPr="00E253C7" w:rsidRDefault="009E41B5" w:rsidP="009E41B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Плакаты: </w:t>
            </w:r>
            <w:proofErr w:type="spell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www</w:t>
            </w:r>
            <w:proofErr w:type="spell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/ Plakaty-dlya-kabineta-fiziki.htm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41B5" w:rsidRPr="00E253C7" w:rsidRDefault="009E41B5" w:rsidP="00F12AE3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625062, Тюменская область,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г.Тюмень</w:t>
            </w:r>
            <w:r w:rsidR="00F12AE3" w:rsidRPr="00E253C7">
              <w:rPr>
                <w:rFonts w:ascii="Times New Roman" w:hAnsi="Times New Roman"/>
                <w:sz w:val="24"/>
                <w:szCs w:val="24"/>
              </w:rPr>
              <w:t>,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ул.Самарцева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>, 19б (307)</w:t>
            </w:r>
          </w:p>
        </w:tc>
      </w:tr>
      <w:tr w:rsidR="0051547C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7C" w:rsidRPr="00E253C7" w:rsidRDefault="0051547C" w:rsidP="0051547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7C" w:rsidRPr="00E253C7" w:rsidRDefault="0051547C" w:rsidP="0051547C">
            <w:pPr>
              <w:spacing w:after="0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highlight w:val="green"/>
              </w:rPr>
              <w:t>БД.06 Химия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7C" w:rsidRPr="00E253C7" w:rsidRDefault="0051547C" w:rsidP="0051547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308 </w:t>
            </w:r>
          </w:p>
          <w:p w:rsidR="0051547C" w:rsidRPr="00E253C7" w:rsidRDefault="0051547C" w:rsidP="0051547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 Учительский стол – 1, стул для преподавателя – 1, аудиторные столы – 13, стулья – 26, компьютер – 1, монитор, экран – 1, мультимедийный проектор – 1, аудиторная доска – 1, шкаф для вытяжки – 1.</w:t>
            </w:r>
          </w:p>
          <w:p w:rsidR="0051547C" w:rsidRPr="00E253C7" w:rsidRDefault="0051547C" w:rsidP="0051547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«Периодическая таблица Д.И.Менделеева», «Растворимость кислот, оснований и солей в водной среде»</w:t>
            </w:r>
          </w:p>
          <w:p w:rsidR="0051547C" w:rsidRPr="00E253C7" w:rsidRDefault="0051547C" w:rsidP="0051547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Плакаты: «Углеводы», «Витамины», «Уголок группы»</w:t>
            </w:r>
          </w:p>
          <w:p w:rsidR="0051547C" w:rsidRPr="00E253C7" w:rsidRDefault="0051547C" w:rsidP="0051547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Набор реактивов - 1, весы - 1, посуда для практических работ, спиртовки, штативы лабораторные химические и др.</w:t>
            </w:r>
          </w:p>
          <w:p w:rsidR="0051547C" w:rsidRPr="00E253C7" w:rsidRDefault="0051547C" w:rsidP="005154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Доска для сушки посуды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7C" w:rsidRPr="00E253C7" w:rsidRDefault="0051547C" w:rsidP="0051547C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(308)</w:t>
            </w:r>
          </w:p>
        </w:tc>
      </w:tr>
      <w:tr w:rsidR="0051547C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7C" w:rsidRPr="00E253C7" w:rsidRDefault="0051547C" w:rsidP="005154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47C" w:rsidRPr="00E253C7" w:rsidRDefault="0051547C" w:rsidP="005154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БД.03 Физическая культура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47C" w:rsidRPr="00E253C7" w:rsidRDefault="0051547C" w:rsidP="0051547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Спортивный зал: </w:t>
            </w:r>
          </w:p>
          <w:p w:rsidR="0051547C" w:rsidRPr="00E253C7" w:rsidRDefault="0051547C" w:rsidP="0051547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Баскетбольные мячи -13, маты-8,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обруч-8,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скакалки-12, перекладина-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4,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 гимнастические палки-9., теннисный стол-2, мини-ворота- 4, гимнастические обручи-7, средние ворота -2, футбольные ворота – 2, теннисные мячи-2, футбольные мячи – 10, скамейки гимнастические – 9, антенны- 2, фишки- 70, лыжные ботинки- 15, электронное табло -1, звуковая система оповещения при пожаре -1, сетка для окон- 5, винтовка пневматическая «ИЖ-512м»- 1., пулеуловитель-1., лыжи-18 пар., лыжные палки- 15 пар.. экран ДСП для пулевой стрельбы- 1, баскетбольные щиты с кольцами – 2., шведская стенка –1., судейская вышка волейбольная – 1., флажки -10.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47C" w:rsidRPr="00E253C7" w:rsidRDefault="0051547C" w:rsidP="0051547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Тюмень, ул. Рылеева 34 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(Спортивный зал)</w:t>
            </w:r>
          </w:p>
        </w:tc>
      </w:tr>
      <w:tr w:rsidR="00610618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618" w:rsidRPr="00E253C7" w:rsidRDefault="00610618" w:rsidP="0061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618" w:rsidRPr="00E253C7" w:rsidRDefault="00610618" w:rsidP="0061061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БД.04 Основы безопасности жизнедеятельности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618" w:rsidRPr="00E253C7" w:rsidRDefault="00610618" w:rsidP="006106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213 </w:t>
            </w:r>
          </w:p>
          <w:p w:rsidR="00610618" w:rsidRPr="00E253C7" w:rsidRDefault="00610618" w:rsidP="006106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–1, учительский стул – 1, аудиторные столы – 13, стулья – 26, аудиторная доска – 1, компьютерный стол – 1,</w:t>
            </w:r>
          </w:p>
          <w:p w:rsidR="00610618" w:rsidRPr="00E253C7" w:rsidRDefault="00610618" w:rsidP="006106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Компьютер -1 мультимедийный проектор – 1, экран - 1, выход в сеть Интернет</w:t>
            </w:r>
          </w:p>
          <w:p w:rsidR="00610618" w:rsidRPr="00E253C7" w:rsidRDefault="00610618" w:rsidP="006106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Плакаты: «Пожарная безопасность» -1, «Террористическая безопасность» - 1</w:t>
            </w:r>
          </w:p>
          <w:p w:rsidR="00610618" w:rsidRPr="00E253C7" w:rsidRDefault="00610618" w:rsidP="0061061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Презентации по всем разделам дисциплины  «ОБЖ»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0618" w:rsidRPr="00E253C7" w:rsidRDefault="00610618" w:rsidP="00610618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(213)</w:t>
            </w:r>
          </w:p>
        </w:tc>
      </w:tr>
      <w:tr w:rsidR="00610618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618" w:rsidRPr="00E253C7" w:rsidRDefault="00610618" w:rsidP="0061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618" w:rsidRPr="00E253C7" w:rsidRDefault="00610618" w:rsidP="00610618">
            <w:pPr>
              <w:spacing w:after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highlight w:val="cyan"/>
              </w:rPr>
              <w:t>БД.04 Естествознание (физика)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618" w:rsidRPr="00E253C7" w:rsidRDefault="00610618" w:rsidP="006106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307 </w:t>
            </w:r>
          </w:p>
          <w:p w:rsidR="00610618" w:rsidRPr="00E253C7" w:rsidRDefault="00610618" w:rsidP="006106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компьютер - 1,  мультимедийный проектор – 1, экран - 1, выход в сеть Интернет, аудиторная доска - 1</w:t>
            </w:r>
          </w:p>
          <w:p w:rsidR="00610618" w:rsidRPr="00E253C7" w:rsidRDefault="00610618" w:rsidP="006106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«Уголок физики», «Физика наука о природе»</w:t>
            </w:r>
          </w:p>
          <w:p w:rsidR="00610618" w:rsidRPr="00E253C7" w:rsidRDefault="00610618" w:rsidP="006106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Плакаты: «Шкала электромагнитных излучений», «Приставки для образования десятичных кратных и дольных единиц»,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«Физические величины»</w:t>
            </w:r>
          </w:p>
          <w:p w:rsidR="00610618" w:rsidRPr="00E253C7" w:rsidRDefault="00610618" w:rsidP="006106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Оборудование для лабораторных работ и демонстрационных опытов: штатив с муфтой и кольцом -10, разновес – 5, психрометр – 1, реостат – 10, стеклянная  пластина – 10, набор грузов- 5, термометр -5, Комплект для демонстрации поверхностного натяжения, динамометр – 5, Лабораторный комплект по механике – 6 и др.</w:t>
            </w:r>
          </w:p>
          <w:p w:rsidR="00610618" w:rsidRPr="00E253C7" w:rsidRDefault="00610618" w:rsidP="006106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610618" w:rsidRPr="00E253C7" w:rsidRDefault="00610618" w:rsidP="006106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</w:t>
            </w:r>
            <w:proofErr w:type="spell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Механиеа</w:t>
            </w:r>
            <w:proofErr w:type="spell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» - 2, «Молекулярная физика и термодинамика» 4, «Электростатика» - 4, «Постоянный электрический ток» - 3, «Магнитное поле» - 2, «Электромагнитная индукция» - 1, «Переменный электрический ток» - 2, «Электромагнитное излучение» - 5, «Физика высоких энергий» -2</w:t>
            </w:r>
          </w:p>
          <w:p w:rsidR="00610618" w:rsidRPr="00E253C7" w:rsidRDefault="00610618" w:rsidP="0061061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</w:t>
            </w:r>
            <w:proofErr w:type="spell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Механиеа</w:t>
            </w:r>
            <w:proofErr w:type="spell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» - 2, «Молекулярная физика и термодинамика» 2, «Электростатика» - 3, «Постоянный электрический ток» - 2, «Магнитное поле» - 1, «Электромагнитная индукция» - 1, «Переменный электрический ток» - 4, «Электромагнитное излучение» - 7, «Физика высоких энергий» -2</w:t>
            </w:r>
          </w:p>
          <w:p w:rsidR="00610618" w:rsidRPr="00E253C7" w:rsidRDefault="00610618" w:rsidP="0061061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Плакаты: </w:t>
            </w:r>
            <w:proofErr w:type="spell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www</w:t>
            </w:r>
            <w:proofErr w:type="spell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/ Plakaty-dlya-kabineta-fiziki.htm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0618" w:rsidRPr="00E253C7" w:rsidRDefault="00610618" w:rsidP="00610618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(307)</w:t>
            </w:r>
          </w:p>
        </w:tc>
      </w:tr>
      <w:tr w:rsidR="00610618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618" w:rsidRPr="00E253C7" w:rsidRDefault="00610618" w:rsidP="006106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618" w:rsidRPr="00E253C7" w:rsidRDefault="00610618" w:rsidP="006106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highlight w:val="cyan"/>
              </w:rPr>
              <w:t>БД.04 Естествознание (химия)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618" w:rsidRPr="00E253C7" w:rsidRDefault="00610618" w:rsidP="0061061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308 </w:t>
            </w:r>
          </w:p>
          <w:p w:rsidR="00610618" w:rsidRPr="00E253C7" w:rsidRDefault="00610618" w:rsidP="0061061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 Учительский стол – 1, стул для преподавателя – 1, аудиторные столы – 13, стулья – 26, компьютер – 1, монитор, экран – 1, мультимедийный проектор – 1, аудиторная доска – 1, шкаф для вытяжки – 1.</w:t>
            </w:r>
          </w:p>
          <w:p w:rsidR="00610618" w:rsidRPr="00E253C7" w:rsidRDefault="00610618" w:rsidP="0061061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Стенды: «Периодическая таблица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Д.И.Менделеева», «Растворимость кислот, оснований и солей в водной среде»</w:t>
            </w:r>
          </w:p>
          <w:p w:rsidR="00610618" w:rsidRPr="00E253C7" w:rsidRDefault="00610618" w:rsidP="0061061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Плакаты: «Углеводы», «Витамины», «Уголок группы»</w:t>
            </w:r>
          </w:p>
          <w:p w:rsidR="00610618" w:rsidRPr="00E253C7" w:rsidRDefault="00610618" w:rsidP="0061061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Набор реактивов - 1, весы - 1, посуда для практических работ, спиртовки, штативы лабораторные химические и др.</w:t>
            </w:r>
          </w:p>
          <w:p w:rsidR="00610618" w:rsidRPr="00E253C7" w:rsidRDefault="00610618" w:rsidP="0061061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Доска для сушки посуды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0618" w:rsidRPr="00E253C7" w:rsidRDefault="00610618" w:rsidP="00610618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(308)</w:t>
            </w:r>
          </w:p>
        </w:tc>
      </w:tr>
      <w:tr w:rsidR="00DF1A3F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A3F" w:rsidRPr="00E253C7" w:rsidRDefault="00DF1A3F" w:rsidP="00DF1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A3F" w:rsidRPr="00E253C7" w:rsidRDefault="00DF1A3F" w:rsidP="00DF1A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highlight w:val="cyan"/>
              </w:rPr>
              <w:t>БД.04 Естествознание (биология)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A3F" w:rsidRPr="00E253C7" w:rsidRDefault="00DF1A3F" w:rsidP="00DF1A3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308 </w:t>
            </w:r>
          </w:p>
          <w:p w:rsidR="00DF1A3F" w:rsidRPr="00E253C7" w:rsidRDefault="00DF1A3F" w:rsidP="00DF1A3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 Учительский стол – 1, стул для преподавателя – 1, аудиторные столы – 13, стулья – 26, компьютер – 1, монитор, экран – 1, мультимедийный проектор – 1, аудиторная доска – 1, шкаф для вытяжки – 1.</w:t>
            </w:r>
          </w:p>
          <w:p w:rsidR="00DF1A3F" w:rsidRPr="00E253C7" w:rsidRDefault="00DF1A3F" w:rsidP="00DF1A3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«Периодическая таблица Д.И.Менделеева», «Растворимость кислот, оснований и солей в водной среде»</w:t>
            </w:r>
          </w:p>
          <w:p w:rsidR="00DF1A3F" w:rsidRPr="00E253C7" w:rsidRDefault="00DF1A3F" w:rsidP="00DF1A3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DF1A3F" w:rsidRPr="00E253C7" w:rsidRDefault="00DF1A3F" w:rsidP="00DF1A3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по разделам: «Объект изучения биологии» - 1, «Клетка – элементарная живая система» -1,  «Обмен веществ и превращение энергии в клетке» - 1, «Типы размножения у различных организмов» -1. </w:t>
            </w:r>
          </w:p>
          <w:p w:rsidR="00DF1A3F" w:rsidRPr="00E253C7" w:rsidRDefault="00DF1A3F" w:rsidP="00DF1A3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«Основные понятия генетики» -1, «Закономерности наследования признаков»- 4, «Эволюция человека»  - 1, «Экосистемы» -1, «Антропогенное воздействие» -1, «Бионика»</w:t>
            </w:r>
          </w:p>
          <w:p w:rsidR="00DF1A3F" w:rsidRPr="00E253C7" w:rsidRDefault="00DF1A3F" w:rsidP="00DF1A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Видеоролики по разделам: «Клеточная теория. Деление клетки» - 2, «Эволюция человека - Происхождение Человека с точки зрения науки» -2, «Биосфера -Экологический след Человека» - 3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A3F" w:rsidRPr="00E253C7" w:rsidRDefault="00DF1A3F" w:rsidP="00DF1A3F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(308)</w:t>
            </w:r>
          </w:p>
        </w:tc>
      </w:tr>
      <w:tr w:rsidR="009138DC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DC" w:rsidRPr="00E253C7" w:rsidRDefault="009138DC" w:rsidP="009138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8DC" w:rsidRPr="00E253C7" w:rsidRDefault="009138DC" w:rsidP="009138D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БД.05 Естествознание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DC" w:rsidRPr="00E253C7" w:rsidRDefault="009138DC" w:rsidP="009138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307 </w:t>
            </w:r>
          </w:p>
          <w:p w:rsidR="009138DC" w:rsidRPr="00E253C7" w:rsidRDefault="009138DC" w:rsidP="009138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компьютер - 1,  мультимедийный проектор – 1, экран - 1, выход в сеть Интернет, аудиторная доска - 1</w:t>
            </w:r>
          </w:p>
          <w:p w:rsidR="009138DC" w:rsidRPr="00E253C7" w:rsidRDefault="009138DC" w:rsidP="009138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«Уголок физики», «Физика наука о природе»</w:t>
            </w:r>
          </w:p>
          <w:p w:rsidR="009138DC" w:rsidRPr="00E253C7" w:rsidRDefault="009138DC" w:rsidP="009138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Плакаты: «Шкала электромагнитных излучений», «Приставки для образования десятичных кратных и дольных единиц», «Физические величины»</w:t>
            </w:r>
          </w:p>
          <w:p w:rsidR="009138DC" w:rsidRPr="00E253C7" w:rsidRDefault="009138DC" w:rsidP="009138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Оборудование для лабораторных работ и демонстрационных опытов: штатив с муфтой и кольцом -10, разновес – 5, психрометр – 1, реостат – 10, стеклянная  пластина – 10, набор грузов- 5, термометр -5, Комплект для демонстрации поверхностного натяжения, динамометр – 5, Лабораторный комплект по механике – 6 и др.</w:t>
            </w:r>
          </w:p>
          <w:p w:rsidR="009138DC" w:rsidRPr="00E253C7" w:rsidRDefault="009138DC" w:rsidP="009138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9138DC" w:rsidRPr="00E253C7" w:rsidRDefault="009138DC" w:rsidP="009138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«Механика» - 2, «Молекулярная физика и термодинамика» 4, «Электростатика» - 4, «Постоянный электрический ток» - 3, «Магнитное поле» - 2, «Электромагнитная индукция» - 1, «Переменный электрический ток» - 2, «Электромагнитное излучение» - 5, «Физика высоких энергий» -2</w:t>
            </w:r>
          </w:p>
          <w:p w:rsidR="009138DC" w:rsidRPr="00E253C7" w:rsidRDefault="009138DC" w:rsidP="009138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«Механика» - 2, «Молекулярная физика и термодинамика» 2, «Электростатика» - 3, «Постоянный электрический ток» - 2, «Магнитное поле» - 1, «Электромагнитная индукция» - 1, «Переменный электрический ток» - 4, «Электромагнитное излучение» - 7, «Физика высоких энергий» -2</w:t>
            </w:r>
          </w:p>
          <w:p w:rsidR="009138DC" w:rsidRPr="00E253C7" w:rsidRDefault="009138DC" w:rsidP="009138D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- Плакаты: </w:t>
            </w:r>
            <w:proofErr w:type="spell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www</w:t>
            </w:r>
            <w:proofErr w:type="spell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/ Plakaty-dlya-kabineta-fiziki.htm</w:t>
            </w:r>
          </w:p>
          <w:p w:rsidR="009138DC" w:rsidRPr="00E253C7" w:rsidRDefault="009138DC" w:rsidP="009138D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308 </w:t>
            </w:r>
          </w:p>
          <w:p w:rsidR="009138DC" w:rsidRPr="00E253C7" w:rsidRDefault="009138DC" w:rsidP="009138D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 Учительский стол – 1, стул для преподавателя – 1, аудиторные столы – 13, стулья – 26, компьютер – 1, монитор, экран – 1, мультимедийный проектор – 1, аудиторная доска – 1, шкаф для вытяжки – 1.</w:t>
            </w:r>
          </w:p>
          <w:p w:rsidR="009138DC" w:rsidRPr="00E253C7" w:rsidRDefault="009138DC" w:rsidP="009138D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«Периодическая таблица Д.И.Менделеева», «Растворимость кислот, оснований и солей в водной среде»</w:t>
            </w:r>
          </w:p>
          <w:p w:rsidR="009138DC" w:rsidRPr="00E253C7" w:rsidRDefault="009138DC" w:rsidP="009138D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Плакаты: «Углеводы», «Витамины», «Уголок группы»</w:t>
            </w:r>
          </w:p>
          <w:p w:rsidR="009138DC" w:rsidRPr="00E253C7" w:rsidRDefault="009138DC" w:rsidP="009138D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Набор реактивов - 1, весы - 1, посуда для практических работ, спиртовки, штативы лабораторные химические и др.</w:t>
            </w:r>
          </w:p>
          <w:p w:rsidR="009138DC" w:rsidRPr="00E253C7" w:rsidRDefault="009138DC" w:rsidP="009138D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Доска для сушки посуды - 1 </w:t>
            </w:r>
          </w:p>
          <w:p w:rsidR="009138DC" w:rsidRPr="00E253C7" w:rsidRDefault="009138DC" w:rsidP="009138D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«Периодическая таблица Д.И.Менделеева», «Растворимость кислот, оснований и солей в водной среде»</w:t>
            </w:r>
          </w:p>
          <w:p w:rsidR="009138DC" w:rsidRPr="00E253C7" w:rsidRDefault="009138DC" w:rsidP="009138D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9138DC" w:rsidRPr="00E253C7" w:rsidRDefault="009138DC" w:rsidP="009138D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по разделам: «Объект изучения биологии» - 1, «Клетка – элементарная живая система» -1,  «Обмен веществ и превращение энергии в клетке» - 1, «Типы размножения у различных организмов» -1. </w:t>
            </w:r>
          </w:p>
          <w:p w:rsidR="009138DC" w:rsidRPr="00E253C7" w:rsidRDefault="009138DC" w:rsidP="009138D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«Основные понятия генетики» -1, «Закономерности наследования признаков»- 4, «Эволюция человека»  - 1, «Экосистемы» -1, «Антропогенное воздействие» -1, «Бионика»</w:t>
            </w:r>
          </w:p>
          <w:p w:rsidR="009138DC" w:rsidRPr="00E253C7" w:rsidRDefault="009138DC" w:rsidP="009138D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Видеоролики по разделам: «Клеточная теория. Деление клетки» - 2, «Эволюция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человека - Происхождение Человека с точки зрения науки» -2, «Биосфера -Экологический след Человека» - 3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38DC" w:rsidRPr="00E253C7" w:rsidRDefault="009138DC" w:rsidP="009138DC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(307), (308)</w:t>
            </w:r>
          </w:p>
        </w:tc>
      </w:tr>
      <w:tr w:rsidR="00BD07DF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7DF" w:rsidRPr="00E253C7" w:rsidRDefault="00BD07DF" w:rsidP="00BD0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7DF" w:rsidRPr="00E253C7" w:rsidRDefault="00BD07DF" w:rsidP="00BD07D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БД.06 География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7DF" w:rsidRPr="00E253C7" w:rsidRDefault="00BD07DF" w:rsidP="00BD07D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315 </w:t>
            </w:r>
          </w:p>
          <w:p w:rsidR="00BD07DF" w:rsidRPr="00E253C7" w:rsidRDefault="00BD07DF" w:rsidP="00BD07D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шкаф – 1, тумба – 1, аудиторная доска - 1, мультимедийный проектор  – 1, экран - 1., компьютер – 1.</w:t>
            </w:r>
          </w:p>
          <w:p w:rsidR="00BD07DF" w:rsidRPr="00E253C7" w:rsidRDefault="00BD07DF" w:rsidP="00BD07D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«Уголок Географии»</w:t>
            </w:r>
          </w:p>
          <w:p w:rsidR="00BD07DF" w:rsidRPr="00E253C7" w:rsidRDefault="00BD07DF" w:rsidP="00BD07D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Плакаты: «Карта мира», «Карта Евразии»</w:t>
            </w:r>
          </w:p>
          <w:p w:rsidR="00BD07DF" w:rsidRPr="00E253C7" w:rsidRDefault="00BD07DF" w:rsidP="00BD07D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BD07DF" w:rsidRPr="00E253C7" w:rsidRDefault="00BD07DF" w:rsidP="00BD07D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«Мировое хозяйство» - 30, «Экономика зарубежных стран» - 8</w:t>
            </w:r>
          </w:p>
          <w:p w:rsidR="00BD07DF" w:rsidRPr="00E253C7" w:rsidRDefault="00BD07DF" w:rsidP="00BD07D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Видеоуроки</w:t>
            </w:r>
            <w:proofErr w:type="spell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 по разделам: «Мировое хозяйство» - 30, «Экономика зарубежных стран» - 4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07DF" w:rsidRPr="00E253C7" w:rsidRDefault="00BD07DF" w:rsidP="00BD07DF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(315)</w:t>
            </w:r>
          </w:p>
        </w:tc>
      </w:tr>
      <w:tr w:rsidR="007C20C6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C6" w:rsidRPr="00E253C7" w:rsidRDefault="007C20C6" w:rsidP="007C2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0C6" w:rsidRPr="00E253C7" w:rsidRDefault="007C20C6" w:rsidP="007C20C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БД.07 Экология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0C6" w:rsidRPr="00E253C7" w:rsidRDefault="007C20C6" w:rsidP="007C20C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315 </w:t>
            </w:r>
          </w:p>
          <w:p w:rsidR="007C20C6" w:rsidRPr="00E253C7" w:rsidRDefault="007C20C6" w:rsidP="007C20C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шкаф – 1, тумба – 1, аудиторная доска - 1, мультимедийный проектор – 1, экран - 1., компьютер – 1.</w:t>
            </w:r>
          </w:p>
          <w:p w:rsidR="007C20C6" w:rsidRPr="00E253C7" w:rsidRDefault="007C20C6" w:rsidP="007C20C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7C20C6" w:rsidRPr="00E253C7" w:rsidRDefault="007C20C6" w:rsidP="007C20C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по разделам: «Экология как научная дисциплина» - 4, «Среда обитания человека и экологическая безопасность» - 4, «Концепция устойчивого развития» - 2, «Охрана природы» - 12, «Особенности взаимодействия природы и общества» -  10,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«Правовые социальные вопросы природопользования» - 12</w:t>
            </w:r>
          </w:p>
          <w:p w:rsidR="007C20C6" w:rsidRPr="00E253C7" w:rsidRDefault="007C20C6" w:rsidP="007C20C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Видеоролики о заповедниках и заказниках Р.Ф. - 30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20C6" w:rsidRPr="00E253C7" w:rsidRDefault="007C20C6" w:rsidP="007C20C6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(315)</w:t>
            </w:r>
          </w:p>
        </w:tc>
      </w:tr>
      <w:tr w:rsidR="006F6C2A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2A" w:rsidRPr="00E253C7" w:rsidRDefault="006F6C2A" w:rsidP="006F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C2A" w:rsidRPr="00E253C7" w:rsidRDefault="006F6C2A" w:rsidP="006F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БД.08 Информатика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Кабинет № 206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Стенд: «Уголок информатики»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Плакаты: «Компьютер и безопасность» - 2, Портреты </w:t>
            </w:r>
            <w:proofErr w:type="spellStart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информатиков</w:t>
            </w:r>
            <w:proofErr w:type="spellEnd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- 10.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Приточно</w:t>
            </w:r>
            <w:proofErr w:type="spellEnd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вытяжная установка MITSUBISHI LOSSNAV – 1, Система информационная для слабослышащих Портативная ИСТОК А2 – 3.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6F6C2A" w:rsidRPr="00E253C7" w:rsidRDefault="006F6C2A" w:rsidP="006F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Презентации по разделам: «Информационная деятельность человека» -2, «Информация и информационные процессы» -7, «Технологии создания и преобразования информационных объектов» - 11, «Телекоммуникационные технологии» - 1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Кабинет № 207 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Стенд: «Уголок информатики»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Плакаты: «Компьютер и безопасность» - 2, Портреты </w:t>
            </w:r>
            <w:proofErr w:type="spellStart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информатиков</w:t>
            </w:r>
            <w:proofErr w:type="spellEnd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- 10.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Приточно</w:t>
            </w:r>
            <w:proofErr w:type="spellEnd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вытяжная установка MITSUBISHI LOSSNAV – 1, Система информационная для </w:t>
            </w: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слабослышащих Портативная ИСТОК А2 – 3.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6F6C2A" w:rsidRPr="00E253C7" w:rsidRDefault="006F6C2A" w:rsidP="006F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Презентации по разделам: «Информационная деятельность человека» -2, «Информация и информационные процессы» -7, «Технологии создания и преобразования информационных объектов» - 11, «Телекоммуникационные технологии»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C2A" w:rsidRPr="00E253C7" w:rsidRDefault="006F6C2A" w:rsidP="006F6C2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(206), (207)</w:t>
            </w:r>
          </w:p>
        </w:tc>
      </w:tr>
      <w:tr w:rsidR="006F6C2A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2A" w:rsidRPr="00E253C7" w:rsidRDefault="006F6C2A" w:rsidP="006F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C2A" w:rsidRPr="00E253C7" w:rsidRDefault="006F6C2A" w:rsidP="006F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highlight w:val="yellow"/>
              </w:rPr>
              <w:t>БД.08 Информатика ИКТ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Кабинет № 206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Стенд: «Уголок информатики»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Плакаты: «Компьютер и безопасность» - 2, Портреты </w:t>
            </w:r>
            <w:proofErr w:type="spellStart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информатиков</w:t>
            </w:r>
            <w:proofErr w:type="spellEnd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- 10.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Приточно</w:t>
            </w:r>
            <w:proofErr w:type="spellEnd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вытяжная установка MITSUBISHI LOSSNAV – 1, Система информационная для слабослышащих Портативная ИСТОК А2 – 3.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6F6C2A" w:rsidRPr="00E253C7" w:rsidRDefault="006F6C2A" w:rsidP="006F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Презентации по разделам: «Информационная деятельность человека» -2, «Информация и информационные процессы» -7, «Технологии создания и преобразования информационных объектов» - 11, «Телекоммуникационные технологии» - 1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Кабинет № 207 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Компьютерные столы – 10, стулья для компьютерных столов – 10, компьютеры – 10, шкаф – 1, аудиторная доска -1, выход в сеть Интернет.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Стенд: «Уголок информатики»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Плакаты: «Компьютер и безопасность» - 2, Портреты </w:t>
            </w:r>
            <w:proofErr w:type="spellStart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информатиков</w:t>
            </w:r>
            <w:proofErr w:type="spellEnd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- 10.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Приточно</w:t>
            </w:r>
            <w:proofErr w:type="spellEnd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вытяжная установка MITSUBISHI LOSSNAV – 1, Система информационная для слабослышащих Портативная ИСТОК А2 – 3.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Аудиовизуальные, электронные средства обучения:</w:t>
            </w:r>
          </w:p>
          <w:p w:rsidR="006F6C2A" w:rsidRPr="00E253C7" w:rsidRDefault="006F6C2A" w:rsidP="006F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Презентации по разделам: «Информационная деятельность человека» -2, «Информация и информационные процессы» -7, «Технологии создания и преобразования информационных объектов» - 11, «Телекоммуникационные технологии»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C2A" w:rsidRPr="00E253C7" w:rsidRDefault="006F6C2A" w:rsidP="006F6C2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(206), (207)</w:t>
            </w:r>
          </w:p>
        </w:tc>
      </w:tr>
      <w:tr w:rsidR="006F6C2A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2A" w:rsidRPr="00E253C7" w:rsidRDefault="006F6C2A" w:rsidP="006F6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C2A" w:rsidRPr="00E253C7" w:rsidRDefault="006F6C2A" w:rsidP="006F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БД.09 Биология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308 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 Учительский стол – 1, стул для преподавателя – 1, аудиторные столы – 13, стулья – 26, компьютер – 1, монитор, экран – 1, мультимедийный проектор – 1, аудиторная доска – 1, шкаф для вытяжки – 1.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«Периодическая таблица Д.И.Менделеева», «Растворимость кислот, оснований и солей в водной среде»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по разделам: «Объект изучения биологии» - 1, «Клетка – элементарная живая система» -1,  «Обмен веществ и превращение энергии в клетке» - 1, «Типы размножения у различных организмов» -1. </w:t>
            </w:r>
          </w:p>
          <w:p w:rsidR="006F6C2A" w:rsidRPr="00E253C7" w:rsidRDefault="006F6C2A" w:rsidP="006F6C2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«Основные понятия генетики» -1, «Закономерности наследования признаков»- 4, «Эволюция человека»  - 1, «Экосистемы» -1, «Антропогенное воздействие» -1, «Бионика»</w:t>
            </w:r>
          </w:p>
          <w:p w:rsidR="006F6C2A" w:rsidRPr="00E253C7" w:rsidRDefault="006F6C2A" w:rsidP="006F6C2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Видеоролики по разделам: «Клеточная теория. Деление клетки» - 2, «Эволюция человека - Происхождение Человека с точки зрения науки» -2, «Биосфера -Экологический след Человека» - 3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C2A" w:rsidRPr="00E253C7" w:rsidRDefault="006F6C2A" w:rsidP="006F6C2A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(308)</w:t>
            </w:r>
          </w:p>
        </w:tc>
      </w:tr>
      <w:tr w:rsidR="000C451A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1A" w:rsidRPr="00E253C7" w:rsidRDefault="000C451A" w:rsidP="000C45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51A" w:rsidRPr="00E253C7" w:rsidRDefault="000C451A" w:rsidP="000C45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ПД.01 Русский язык и литература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1A" w:rsidRPr="00E253C7" w:rsidRDefault="000C451A" w:rsidP="000C451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318 </w:t>
            </w:r>
          </w:p>
          <w:p w:rsidR="000C451A" w:rsidRPr="00E253C7" w:rsidRDefault="000C451A" w:rsidP="000C451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0C451A" w:rsidRPr="00E253C7" w:rsidRDefault="000C451A" w:rsidP="000C451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0C451A" w:rsidRPr="00E253C7" w:rsidRDefault="000C451A" w:rsidP="000C451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0C451A" w:rsidRPr="00E253C7" w:rsidRDefault="000C451A" w:rsidP="000C451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«</w:t>
            </w:r>
            <w:proofErr w:type="spell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Морфемика</w:t>
            </w:r>
            <w:proofErr w:type="spell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, словообразование, орфография» - 1, «Морфология и </w:t>
            </w:r>
            <w:proofErr w:type="spell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орфографи</w:t>
            </w:r>
            <w:proofErr w:type="spell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» – 2, «Синтаксис и пунктуация» - 2, Жизнь и творчество русских писателей 19-20 века» - 14, «Русская литература XIX века» - 5, «Особенности развития русской литературы во второй половине ХIХ века» - 12, «Поэзия второй половины ХIХ века» - 4, «Литература ХХ века» - 6, «Особенности развития литературы 1920-х годов» - 4, «Особенности развития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литературы 1930 - начала 40-х годов» - 7, «Особенности развития литературы периода Великой Отечественной войны и первых послевоенных лет» - 3, «Особенности развития литературы 1950-1980-х годов» - 8, «Русское литературное зарубежье 1920-1990-х годов (Три волны эмиграции)» - 1, «Особенности развития литературы конца 1980-2000-х годов» - 1</w:t>
            </w:r>
          </w:p>
          <w:p w:rsidR="000C451A" w:rsidRPr="00E253C7" w:rsidRDefault="000C451A" w:rsidP="000C45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-Видеофильмы по разделам: «Русская литература XIX века» - 2, «Особенности развития русской литературы во второй половине ХIХ века» - 6, «Поэзия второй половины ХIХ века» - 2, «Литература ХХ века» - 2, «Особенности развития литературы 1930 - начала 40-х годов» - 2, «Особенности развития литературы периода Великой Отечественной войны и первых послевоенных лет» - 3, «Особенности развития литературы 1950-1980-х годов»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C451A" w:rsidRPr="00E253C7" w:rsidRDefault="000C451A" w:rsidP="000C451A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470E32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E32" w:rsidRPr="00E253C7" w:rsidRDefault="00470E32" w:rsidP="00470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E32" w:rsidRPr="00E253C7" w:rsidRDefault="00470E32" w:rsidP="00470E3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highlight w:val="green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highlight w:val="green"/>
              </w:rPr>
              <w:t>ПД.01 Русский язык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E32" w:rsidRPr="00E253C7" w:rsidRDefault="00470E32" w:rsidP="00470E3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Кабинет № 318</w:t>
            </w:r>
          </w:p>
          <w:p w:rsidR="00470E32" w:rsidRPr="00E253C7" w:rsidRDefault="00470E32" w:rsidP="00470E3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470E32" w:rsidRPr="00E253C7" w:rsidRDefault="00470E32" w:rsidP="00470E3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470E32" w:rsidRPr="00E253C7" w:rsidRDefault="00470E32" w:rsidP="00470E3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470E32" w:rsidRPr="00E253C7" w:rsidRDefault="00470E32" w:rsidP="00470E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«Язык как средство общения и форма существования национальной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«Морфемика, словообразование, орфография» - 1, «Морфология и орфографии» – 2, «Синтаксис и пунктуация» - 2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E32" w:rsidRPr="00E253C7" w:rsidRDefault="00470E32" w:rsidP="00470E32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470E32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E32" w:rsidRPr="00E253C7" w:rsidRDefault="00470E32" w:rsidP="00470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E32" w:rsidRPr="00E253C7" w:rsidRDefault="00470E32" w:rsidP="00470E32">
            <w:pPr>
              <w:spacing w:after="0"/>
              <w:rPr>
                <w:rFonts w:ascii="Times New Roman" w:hAnsi="Times New Roman"/>
                <w:sz w:val="24"/>
                <w:szCs w:val="24"/>
                <w:highlight w:val="green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highlight w:val="green"/>
              </w:rPr>
              <w:t>ПД.02 Литература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E32" w:rsidRPr="00E253C7" w:rsidRDefault="00470E32" w:rsidP="00470E3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318 </w:t>
            </w:r>
          </w:p>
          <w:p w:rsidR="00470E32" w:rsidRPr="00E253C7" w:rsidRDefault="00470E32" w:rsidP="00470E3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470E32" w:rsidRPr="00E253C7" w:rsidRDefault="00470E32" w:rsidP="00470E3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- 1.</w:t>
            </w:r>
          </w:p>
          <w:p w:rsidR="00470E32" w:rsidRPr="00E253C7" w:rsidRDefault="00470E32" w:rsidP="00470E3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470E32" w:rsidRPr="00E253C7" w:rsidRDefault="00470E32" w:rsidP="00470E3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по разделам: «Жизнь и творчество русских писателей 19-20 века» - 14, «Русская литература XIX века» - 5, «Особенности развития русской литературы во второй половине ХIХ века» - 12, «Поэзия второй половины ХIХ века» - 4, «Литература ХХ века» - 6, «Особенности развития литературы 1920-х годов» - 4, «Особенности развития литературы 1930 - начала 40-х годов» - 7, «Особенности развития литературы периода Великой Отечественной войны и первых послевоенных лет» - 3, «Особенности развития литературы 1950-1980-х годов» - 8, «Русское литературное зарубежье 1920-1990-х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годов (Три волны эмиграции)» - 1, «Особенности развития литературы конца 1980-2000-х годов» - 1</w:t>
            </w:r>
          </w:p>
          <w:p w:rsidR="00470E32" w:rsidRPr="00E253C7" w:rsidRDefault="00470E32" w:rsidP="00470E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-Видеофильмы по разделам: «Русская литература XIX века» - 2, «Особенности развития русской литературы во второй половине ХIХ века» - 6, «Поэзия второй половины ХIХ века» - 2, «Литература ХХ века» - 2, «Особенности развития литературы 1930 - начала 40-х годов» - 2, «Особенности развития литературы периода Великой Отечественной войны и первых послевоенных лет» - 3, «Особенности развития литературы 1950-1980-х годов»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E32" w:rsidRPr="00E253C7" w:rsidRDefault="00470E32" w:rsidP="00470E32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(318)</w:t>
            </w:r>
          </w:p>
        </w:tc>
      </w:tr>
      <w:tr w:rsidR="00BD22AF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AF" w:rsidRPr="00E253C7" w:rsidRDefault="00BD22AF" w:rsidP="00BD22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2AF" w:rsidRPr="00E253C7" w:rsidRDefault="00BD22AF" w:rsidP="00BD22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ПД.02 История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2AF" w:rsidRPr="00E253C7" w:rsidRDefault="00BD22AF" w:rsidP="00BD22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303 </w:t>
            </w:r>
          </w:p>
          <w:p w:rsidR="00BD22AF" w:rsidRPr="00E253C7" w:rsidRDefault="00BD22AF" w:rsidP="00BD22A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аудиторная доска – 1, шкаф – 2, компьютерный стол – 1,</w:t>
            </w:r>
          </w:p>
          <w:p w:rsidR="00BD22AF" w:rsidRPr="00E253C7" w:rsidRDefault="00BD22AF" w:rsidP="00BD22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компьютер – 1, выход в сеть Интернет, экран – 1, мультимедийный проектор – 1</w:t>
            </w:r>
          </w:p>
          <w:p w:rsidR="00BD22AF" w:rsidRPr="00E253C7" w:rsidRDefault="00BD22AF" w:rsidP="00BD22AF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Стенд: «Уголок истории» -1 </w:t>
            </w:r>
          </w:p>
          <w:p w:rsidR="00BD22AF" w:rsidRPr="00E253C7" w:rsidRDefault="00BD22AF" w:rsidP="00BD22A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BD22AF" w:rsidRPr="00E253C7" w:rsidRDefault="00BD22AF" w:rsidP="00BD22A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по разделам:  «Древнейшая стадия истории человечества» - 2, «Цивилизации Древнего мира» - 4, «Цивилизации Запада и Востока в Средние века» - 5, «От Древней Руси к Российскому государству» - 14, «Страны Запада и Востока в ХVI—ХVIII веках» - 5, «Россия в конце ХVII—ХVIII веков: от царства к империи» - 10, «Процесс модернизации в традиционных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обществах Востока» - 2, «Российская империя в ХIХ веке» - 19, «От Новой истории к Новейшей» - 6, «Между мировыми войнами» - 7, «Вторая мировая война. Великая Отечественная война» -5, «Мир во второй половине ХХ – начале ХХI века» - 5, «Апогей и кризис советской системы. 1945 – 1991 годы» - 6, «</w:t>
            </w:r>
            <w:r w:rsidRPr="00E253C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Российская Федерация на рубеже </w:t>
            </w:r>
            <w:r w:rsidRPr="00E253C7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XX</w:t>
            </w:r>
            <w:r w:rsidRPr="00E253C7"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  <w:r w:rsidRPr="00E253C7">
              <w:rPr>
                <w:rFonts w:ascii="Times New Roman" w:eastAsia="Times New Roman" w:hAnsi="Times New Roman"/>
                <w:bCs/>
                <w:sz w:val="24"/>
                <w:szCs w:val="24"/>
                <w:lang w:val="en-US"/>
              </w:rPr>
              <w:t>XXI</w:t>
            </w:r>
            <w:r w:rsidRPr="00E253C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веков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» - 3, «Основные направления развития ключевых регионов мира на рубеже веков (XX и XXI вв.)» - 2, «Сущность и причины локальных, региональных, межгосударственных конфликтов в конце XX – начале XXI в.» - 5, «Основные процессы политического и экономического развития ведущих государств и регионов мира» - 6, «Назначение ООН, НАТО, ЕС и других организаций» - 4, «Роль науки, культуры, и религии в сохранении и укреплении национальных и государственных традиций» - 3, «Содержание и назначение важнейших правовых и законодательных актов мирового и регионального значения» - 3, «. Развитие СССР и его место в мире в 1980-е гг.» - 6, «Россия и мир в конце XX - начале XXI века» - 11.</w:t>
            </w:r>
          </w:p>
          <w:p w:rsidR="00BD22AF" w:rsidRPr="00E253C7" w:rsidRDefault="00BD22AF" w:rsidP="00BD22AF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Видеофильмы «Древнейшая стадия истории человечества» - 2, «Цивилизации Древнего мира» - 6, «Цивилизации Запада и Востока в Средние века» - 5, «Россия в ХVI – ХVII веках: от великого княжества к царству» - 10, «Страны Запада и Востока в ХVI—ХVIII веках» - 4, «Становление индустриальной цивилизации» - 2, «Процесс модернизации в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традиционных обществах Востока» - 2, «Российская империя в ХIХ веке» - 5, «От Новой истории к Новейшей» - 6, «Между мировыми войнами» - 7, «. Вторая мировая война. Великая Отечественная война» -11, «Мир во второй половине ХХ – начале ХХI века» - 3, «Апогей и кризис советской системы. 1945 – 1991 годы» - 6, «Российская Федерация на рубеже XX-XXI веков» - 4, «Основные направления развития ключевых регионов мира на рубеже веков (XX и XXI вв.)» - 2, «Сущность и причины локальных, региональных, межгосударственных конфликтов в конце XX – начале XXI в.» - 4, «Основные процессы политического и экономического развития ведущих государств и регионов мира» - 4, «Назначение ООН, НАТО, ЕС и других организаций» - 4, «Роль науки, культуры, и религии в сохранении и укреплении национальных и государственных традиций» - 3, «Содержание и назначение важнейших правовых и законодательных актов мирового и регионального значения» - 3, «. Развитие СССР и его место в мире в 1980-е гг.» - 4, «Россия и мир в конце XX - начале XXI века» - 6,</w:t>
            </w:r>
          </w:p>
          <w:p w:rsidR="00BD22AF" w:rsidRPr="00E253C7" w:rsidRDefault="00BD22AF" w:rsidP="00BD22A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Видеоуроки</w:t>
            </w:r>
            <w:proofErr w:type="spell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 по разделам: «Цивилизации Запада и Востока в Средние века» - 14, «Россия в ХVI – ХVII веках: от великого княжества к царству» - 10, «Россия в конце ХVII—ХVIII веков: от царства к империи» - 10, «Становление индустриальной цивилизации» - 2, «Российская империя в ХIХ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веке» - 19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22AF" w:rsidRPr="00E253C7" w:rsidRDefault="00BD22AF" w:rsidP="00BD22AF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(303)</w:t>
            </w:r>
          </w:p>
        </w:tc>
      </w:tr>
      <w:tr w:rsidR="006E5434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34" w:rsidRPr="00E253C7" w:rsidRDefault="006E5434" w:rsidP="006E54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34" w:rsidRPr="00E253C7" w:rsidRDefault="006E5434" w:rsidP="006E54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ПД.03 Обществознание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Кабинет № 301</w:t>
            </w:r>
          </w:p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Многофункциональный мультимедийный комплекс преподавателя (компьютер, монитор, клавиатура) – 1, выход в сеть Интернет, экран – 1, мультимедийный проектор – 1, аудиторная доска – 1, шкаф – 2.</w:t>
            </w:r>
          </w:p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Макеты: «Эйфелева башня», « Ласточкино гнездо», «Михайловский Златоглавый собор (г</w:t>
            </w:r>
            <w:proofErr w:type="gram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.К</w:t>
            </w:r>
            <w:proofErr w:type="gram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иев)», «Пантеон («храм всех богов» в Риме)»,</w:t>
            </w:r>
          </w:p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« </w:t>
            </w:r>
            <w:proofErr w:type="spell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ХрамСаграда</w:t>
            </w:r>
            <w:proofErr w:type="spell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 Фамилия (</w:t>
            </w:r>
            <w:proofErr w:type="gram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г</w:t>
            </w:r>
            <w:proofErr w:type="gram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. Барселона)», «Мечеть», «Замок»</w:t>
            </w:r>
          </w:p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«Время, люди, события»</w:t>
            </w:r>
          </w:p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Плакаты: «Форма государства», «Геральдика РФ»</w:t>
            </w:r>
          </w:p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«Человек и общество» -  7, «Духовная культура человека и общества» - 7, «Экономика» - 8, «Социальные отношения» - 6, «Политика» - 9, «Право» - 10</w:t>
            </w:r>
          </w:p>
          <w:p w:rsidR="006E5434" w:rsidRPr="00E253C7" w:rsidRDefault="006E5434" w:rsidP="006E543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«Человек и общество» -  2,  «Духовная культура человека и общества» - 3, «Экономика» - 2, «Социальные отношения» - 4, «Политика» - 3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5434" w:rsidRPr="00E253C7" w:rsidRDefault="006E5434" w:rsidP="006E5434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ул.Самарцева, 19б (301)</w:t>
            </w:r>
          </w:p>
        </w:tc>
      </w:tr>
      <w:tr w:rsidR="006E5434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34" w:rsidRPr="00E253C7" w:rsidRDefault="006E5434" w:rsidP="006E54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434" w:rsidRPr="00E253C7" w:rsidRDefault="006E5434" w:rsidP="00D613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БД.02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  <w:highlight w:val="green"/>
              </w:rPr>
              <w:t>Обществезнание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 (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  <w:highlight w:val="green"/>
              </w:rPr>
              <w:t>вкл.экономку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 и право)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Кабинет № 301</w:t>
            </w:r>
          </w:p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Учительский стол – 1, стул для преподавателя – 1, аудиторные столы – 13, стулья – 26, Многофункциональный мультимедийный комплекс преподавателя (компьютер, монитор,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клавиатура) – 1, выход в сеть Интернет, экран – 1, мультимедийный проектор – 1, аудиторная доска – 1, шкаф – 2.</w:t>
            </w:r>
          </w:p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Макеты: «Эйфелева башня», « Ласточкино гнездо», «Михайловский Златоглавый собор (г</w:t>
            </w:r>
            <w:proofErr w:type="gram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.К</w:t>
            </w:r>
            <w:proofErr w:type="gram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иев)», «Пантеон («храм всех богов» в Риме)»,</w:t>
            </w:r>
          </w:p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« </w:t>
            </w:r>
            <w:proofErr w:type="spell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ХрамСаграда</w:t>
            </w:r>
            <w:proofErr w:type="spell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 Фамилия (</w:t>
            </w:r>
            <w:proofErr w:type="gram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г</w:t>
            </w:r>
            <w:proofErr w:type="gram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. Барселона)», «Мечеть», «Замок»</w:t>
            </w:r>
          </w:p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«Время, люди, события»</w:t>
            </w:r>
          </w:p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Плакаты: «Форма государства», «Геральдика РФ»</w:t>
            </w:r>
          </w:p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6E5434" w:rsidRPr="00E253C7" w:rsidRDefault="006E5434" w:rsidP="006E543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Презентации по разделам: «Человек и общество» -  7, «Духовная культура человека и общества» - 7, «Экономика» - 8, «Социальные отношения» - 6, «Политика» - 9, «Право» - 10</w:t>
            </w:r>
          </w:p>
          <w:p w:rsidR="006E5434" w:rsidRPr="00E253C7" w:rsidRDefault="006E5434" w:rsidP="006E543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Видеофильмы по разделам: «Человек и общество» -  2,  «Духовная культура человека и общества» - 3, «Экономика» - 2, «Социальные отношения» - 4, «Политика» - 3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5434" w:rsidRPr="00E253C7" w:rsidRDefault="006E5434" w:rsidP="006E5434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(301)</w:t>
            </w:r>
          </w:p>
        </w:tc>
      </w:tr>
      <w:tr w:rsidR="002E16FA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6FA" w:rsidRPr="00E253C7" w:rsidRDefault="002E16FA" w:rsidP="002E16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highlight w:val="green"/>
              </w:rPr>
              <w:t>БД.07 Астрономия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FA" w:rsidRPr="00E253C7" w:rsidRDefault="002E16FA" w:rsidP="002E16F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Кабинет № 307 </w:t>
            </w:r>
          </w:p>
          <w:p w:rsidR="002E16FA" w:rsidRPr="00E253C7" w:rsidRDefault="002E16FA" w:rsidP="002E16F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учительский стул – 1, аудиторные столы – 13, стулья – 26, компьютер - 1,  мультимедийный проектор – 1, экран - 1, выход в сеть Интернет, аудиторная доска – 1</w:t>
            </w:r>
          </w:p>
          <w:p w:rsidR="002E16FA" w:rsidRPr="00E253C7" w:rsidRDefault="002E16FA" w:rsidP="002E16F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2E16FA" w:rsidRPr="00E253C7" w:rsidRDefault="002E16FA" w:rsidP="002E16F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Презентации по разделам: «История развития астрономии» - 4, «Устройство Солнечной системы» - 5, «Строение и эволюция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вселенной» - 5</w:t>
            </w:r>
          </w:p>
          <w:p w:rsidR="002E16FA" w:rsidRPr="00E253C7" w:rsidRDefault="002E16FA" w:rsidP="002E16F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-Видеофильмы по разделам: «История развития астрономии» - 5, «Устройство Солнечной системы» - 7, «Строение и эволюция вселенной» - 6</w:t>
            </w:r>
          </w:p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Плакаты по астрономии </w:t>
            </w:r>
            <w:hyperlink r:id="rId5" w:history="1">
              <w:r w:rsidRPr="00E253C7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https://www.sites.google.com/site/auastro2/pl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6FA" w:rsidRPr="00E253C7" w:rsidRDefault="002E16FA" w:rsidP="002E16FA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625062, Тюменская область, г.Тюмень, ул.Самарцева, 19б (307)</w:t>
            </w:r>
          </w:p>
        </w:tc>
      </w:tr>
      <w:tr w:rsidR="002E16FA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ОГСЭ.01 О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сновы философии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53C7">
              <w:rPr>
                <w:rFonts w:ascii="Times New Roman" w:hAnsi="Times New Roman"/>
                <w:sz w:val="24"/>
                <w:szCs w:val="24"/>
              </w:rPr>
              <w:t>Стол (преподавателя) – 1, а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>удиторные столы – 21, а</w:t>
            </w:r>
            <w:r w:rsidRPr="00E253C7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удиторная скамья – 22,  ш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>каф – 3, с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тул преподавателя (кресло) – 1, жалюзи – 4, проектор – 1, э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кран –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1, д</w:t>
            </w:r>
            <w:r w:rsidRPr="00E253C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оска ученическая –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  <w:proofErr w:type="gramEnd"/>
          </w:p>
          <w:p w:rsidR="002E16FA" w:rsidRPr="00E253C7" w:rsidRDefault="002E16FA" w:rsidP="002E16F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по дисциплине ОГСЭ.02   История, у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чебные фильмы к урокам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по дисциплине ОГСЭ.02   История. 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по дисциплине ОГСЭ.01   Основы философии</w:t>
            </w:r>
          </w:p>
          <w:p w:rsidR="002E16FA" w:rsidRPr="00E253C7" w:rsidRDefault="002E16FA" w:rsidP="002E16F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Учебные фильмы к урокам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по ОГСЭ.01   Основы философии.  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по дисциплине ОП.08 Профессиональная культура педагога.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46)</w:t>
            </w:r>
          </w:p>
        </w:tc>
      </w:tr>
      <w:tr w:rsidR="002E16FA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ОГСЭ.02 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История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53C7">
              <w:rPr>
                <w:rFonts w:ascii="Times New Roman" w:hAnsi="Times New Roman"/>
                <w:sz w:val="24"/>
                <w:szCs w:val="24"/>
              </w:rPr>
              <w:t>Стол (преподавателя) – 1, а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>удиторные столы – 21, а</w:t>
            </w:r>
            <w:r w:rsidRPr="00E253C7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удиторная скамья – 22,  ш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>каф – 3, с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тул преподавателя (кресло) – 1, жалюзи – 4, проектор – 1, э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кран –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1, д</w:t>
            </w:r>
            <w:r w:rsidRPr="00E253C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оска ученическая –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  <w:proofErr w:type="gramEnd"/>
          </w:p>
          <w:p w:rsidR="002E16FA" w:rsidRPr="00E253C7" w:rsidRDefault="002E16FA" w:rsidP="002E16F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по дисциплине ОГСЭ.02   История, у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чебные фильмы к урокам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по дисциплине ОГСЭ.02   История. 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по дисциплине ОГСЭ.01   Основы философии</w:t>
            </w:r>
          </w:p>
          <w:p w:rsidR="002E16FA" w:rsidRPr="00E253C7" w:rsidRDefault="002E16FA" w:rsidP="002E16F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Учебные фильмы к урокам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по ОГСЭ.01   Основы философии.  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по дисциплине ОП.08 Профессиональная культура педагога.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46)</w:t>
            </w:r>
          </w:p>
        </w:tc>
      </w:tr>
      <w:tr w:rsidR="002E16FA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13E5" w:rsidRPr="00E253C7" w:rsidRDefault="00D613E5" w:rsidP="002E16FA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ОГСЭ.03 Психология общения 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Кабинет № 21 </w:t>
            </w:r>
          </w:p>
          <w:p w:rsidR="002E16FA" w:rsidRPr="00E253C7" w:rsidRDefault="002E16FA" w:rsidP="002E16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Мебель: Учительские стол-1, аудиторные столы (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трансформеры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)   - 12, парты-7, стулья – 30, шкафы -5, тумба -1.,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компьюторные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столы -4, кресло -4, доска -1, сейф -1.</w:t>
            </w:r>
          </w:p>
          <w:p w:rsidR="002E16FA" w:rsidRPr="00E253C7" w:rsidRDefault="002E16FA" w:rsidP="002E16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Компьютерная, проекционная  техника, экран и др.: Персональный компьютер-1, мультимедийный проектор -1, экран демонстрационный-1</w:t>
            </w:r>
          </w:p>
          <w:p w:rsidR="002E16FA" w:rsidRPr="00E253C7" w:rsidRDefault="002E16FA" w:rsidP="002E16FA">
            <w:pPr>
              <w:pStyle w:val="a4"/>
              <w:ind w:left="0"/>
              <w:jc w:val="both"/>
              <w:rPr>
                <w:rFonts w:eastAsia="Calibri"/>
              </w:rPr>
            </w:pPr>
            <w:r w:rsidRPr="00E253C7">
              <w:t xml:space="preserve">Стенды: Информация -1, </w:t>
            </w:r>
            <w:r w:rsidRPr="00E253C7">
              <w:rPr>
                <w:rFonts w:eastAsia="Calibri"/>
              </w:rPr>
              <w:t>п</w:t>
            </w:r>
            <w:r w:rsidRPr="00E253C7">
              <w:t xml:space="preserve">сихология -2, </w:t>
            </w:r>
            <w:r w:rsidRPr="00E253C7">
              <w:rPr>
                <w:rFonts w:eastAsia="Calibri"/>
              </w:rPr>
              <w:t>м</w:t>
            </w:r>
            <w:r w:rsidRPr="00E253C7">
              <w:t xml:space="preserve">етодический уголок -1, </w:t>
            </w:r>
            <w:r w:rsidRPr="00E253C7">
              <w:rPr>
                <w:rFonts w:eastAsia="Calibri"/>
              </w:rPr>
              <w:t>у</w:t>
            </w:r>
            <w:r w:rsidRPr="00E253C7">
              <w:t>голок группы -1, уголок по технике  безопасности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</w:t>
            </w:r>
            <w:proofErr w:type="gramStart"/>
            <w:r w:rsidRPr="00E253C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E253C7">
              <w:rPr>
                <w:rFonts w:ascii="Times New Roman" w:hAnsi="Times New Roman"/>
                <w:sz w:val="24"/>
                <w:szCs w:val="24"/>
              </w:rPr>
              <w:t>. Тюмень, ул. Рылеева 34  (№ 21)</w:t>
            </w:r>
          </w:p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16FA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ОГСЭ.04 И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ностранный язык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Кабинет № 26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Кабинет: учительский стол-1, ученические столы  - 15,стулья – 30, магнитола  -1, компьютер  -1., стенды -3, плакаты -30, жалюзи -3.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Препараторская: </w:t>
            </w:r>
          </w:p>
          <w:p w:rsidR="002E16FA" w:rsidRPr="00E253C7" w:rsidRDefault="002E16FA" w:rsidP="002E16FA">
            <w:pPr>
              <w:pStyle w:val="a4"/>
              <w:ind w:left="0"/>
              <w:rPr>
                <w:bCs/>
              </w:rPr>
            </w:pPr>
            <w:r w:rsidRPr="00E253C7">
              <w:rPr>
                <w:bCs/>
              </w:rPr>
              <w:t>5 рабочих столов с пеналом,  1 компьютерный стол, плательный шкаф, пенал,  2 книжных шкафа, компьютер – 1, офисные кресла – 6, жалюзи – 1.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  <w:p w:rsidR="002E16FA" w:rsidRPr="00E253C7" w:rsidRDefault="002E16FA" w:rsidP="002E16FA">
            <w:pPr>
              <w:pStyle w:val="a6"/>
            </w:pPr>
            <w:r w:rsidRPr="00E253C7">
              <w:rPr>
                <w:shd w:val="clear" w:color="auto" w:fill="FFFFFF"/>
                <w:lang w:val="en-US"/>
              </w:rPr>
              <w:t>CD</w:t>
            </w:r>
            <w:r w:rsidRPr="00E253C7">
              <w:rPr>
                <w:shd w:val="clear" w:color="auto" w:fill="FFFFFF"/>
              </w:rPr>
              <w:t xml:space="preserve">- диски по английскому языку: </w:t>
            </w:r>
            <w:r w:rsidRPr="00E253C7">
              <w:t>«</w:t>
            </w:r>
            <w:r w:rsidRPr="00E253C7">
              <w:rPr>
                <w:lang w:val="en-US"/>
              </w:rPr>
              <w:t>CuttingEdge</w:t>
            </w:r>
            <w:r w:rsidRPr="00E253C7">
              <w:t>»,</w:t>
            </w:r>
            <w:r w:rsidRPr="00E253C7">
              <w:rPr>
                <w:shd w:val="clear" w:color="auto" w:fill="FFFFFF"/>
              </w:rPr>
              <w:t xml:space="preserve"> «</w:t>
            </w:r>
            <w:r w:rsidRPr="00E253C7">
              <w:rPr>
                <w:shd w:val="clear" w:color="auto" w:fill="FFFFFF"/>
                <w:lang w:val="en-US"/>
              </w:rPr>
              <w:t>Oxfordplatinum</w:t>
            </w:r>
            <w:r w:rsidRPr="00E253C7">
              <w:rPr>
                <w:shd w:val="clear" w:color="auto" w:fill="FFFFFF"/>
              </w:rPr>
              <w:t>», «</w:t>
            </w:r>
            <w:r w:rsidRPr="00E253C7">
              <w:rPr>
                <w:shd w:val="clear" w:color="auto" w:fill="FFFFFF"/>
                <w:lang w:val="en-US"/>
              </w:rPr>
              <w:t>EnglishplatinumDeluxe</w:t>
            </w:r>
            <w:r w:rsidRPr="00E253C7">
              <w:rPr>
                <w:shd w:val="clear" w:color="auto" w:fill="FFFFFF"/>
              </w:rPr>
              <w:t>», «</w:t>
            </w:r>
            <w:r w:rsidRPr="00E253C7">
              <w:rPr>
                <w:shd w:val="clear" w:color="auto" w:fill="FFFFFF"/>
                <w:lang w:val="en-US"/>
              </w:rPr>
              <w:t>EnglishDiamond</w:t>
            </w:r>
            <w:r w:rsidRPr="00E253C7">
              <w:rPr>
                <w:shd w:val="clear" w:color="auto" w:fill="FFFFFF"/>
              </w:rPr>
              <w:t>»</w:t>
            </w:r>
          </w:p>
          <w:p w:rsidR="002E16FA" w:rsidRPr="00E253C7" w:rsidRDefault="002E16FA" w:rsidP="002E16FA">
            <w:pPr>
              <w:pStyle w:val="a6"/>
              <w:rPr>
                <w:lang w:val="en-US"/>
              </w:rPr>
            </w:pPr>
            <w:r w:rsidRPr="00E253C7">
              <w:rPr>
                <w:shd w:val="clear" w:color="auto" w:fill="FFFFFF"/>
                <w:lang w:val="en-US"/>
              </w:rPr>
              <w:t xml:space="preserve">-CD- </w:t>
            </w:r>
            <w:r w:rsidRPr="00E253C7">
              <w:rPr>
                <w:shd w:val="clear" w:color="auto" w:fill="FFFFFF"/>
              </w:rPr>
              <w:t>дискипоанглийскомуязыку</w:t>
            </w:r>
            <w:r w:rsidRPr="00E253C7">
              <w:rPr>
                <w:shd w:val="clear" w:color="auto" w:fill="FFFFFF"/>
                <w:lang w:val="en-US"/>
              </w:rPr>
              <w:t xml:space="preserve">: </w:t>
            </w:r>
            <w:r w:rsidRPr="00E253C7">
              <w:rPr>
                <w:lang w:val="en-US"/>
              </w:rPr>
              <w:t>«Cutting Edge»,</w:t>
            </w:r>
            <w:r w:rsidRPr="00E253C7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2E16FA" w:rsidRPr="00E253C7" w:rsidRDefault="002E16FA" w:rsidP="002E16FA">
            <w:pPr>
              <w:pStyle w:val="a6"/>
            </w:pPr>
            <w:r w:rsidRPr="00E253C7">
              <w:t>-фотографии, картинки</w:t>
            </w:r>
          </w:p>
          <w:p w:rsidR="002E16FA" w:rsidRPr="00E253C7" w:rsidRDefault="002E16FA" w:rsidP="002E16FA">
            <w:pPr>
              <w:pStyle w:val="a6"/>
            </w:pPr>
            <w:r w:rsidRPr="00E253C7">
              <w:t>-карта города Тюмени</w:t>
            </w:r>
          </w:p>
          <w:p w:rsidR="002E16FA" w:rsidRPr="00E253C7" w:rsidRDefault="002E16FA" w:rsidP="002E16FA">
            <w:pPr>
              <w:pStyle w:val="a6"/>
            </w:pPr>
            <w:r w:rsidRPr="00E253C7">
              <w:t xml:space="preserve">- плакат </w:t>
            </w:r>
            <w:r w:rsidRPr="00E253C7">
              <w:rPr>
                <w:color w:val="000000"/>
                <w:shd w:val="clear" w:color="auto" w:fill="FFFFFF"/>
              </w:rPr>
              <w:t>"</w:t>
            </w:r>
            <w:r w:rsidRPr="00E253C7">
              <w:rPr>
                <w:color w:val="000000"/>
                <w:shd w:val="clear" w:color="auto" w:fill="FFFFFF"/>
                <w:lang w:val="en-US"/>
              </w:rPr>
              <w:t>Mycity</w:t>
            </w:r>
            <w:r w:rsidRPr="00E253C7">
              <w:rPr>
                <w:color w:val="000000"/>
                <w:shd w:val="clear" w:color="auto" w:fill="FFFFFF"/>
              </w:rPr>
              <w:t>"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- CD- </w:t>
            </w:r>
            <w:r w:rsidRPr="00E253C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диск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«English Diamond»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- DVD - 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диски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: «Shark Tale», «Extra»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-учебное пособие для специальности Физическая культура 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SportsandGames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+</w:t>
            </w:r>
            <w:r w:rsidRPr="00E253C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-диск к учебному пособию </w:t>
            </w:r>
          </w:p>
          <w:p w:rsidR="002E16FA" w:rsidRPr="00E253C7" w:rsidRDefault="002E16FA" w:rsidP="002E16FA">
            <w:pPr>
              <w:pStyle w:val="a6"/>
              <w:rPr>
                <w:lang w:val="en-US"/>
              </w:rPr>
            </w:pPr>
            <w:r w:rsidRPr="00E253C7">
              <w:rPr>
                <w:color w:val="000000"/>
                <w:shd w:val="clear" w:color="auto" w:fill="FFFFFF"/>
                <w:lang w:val="en-US"/>
              </w:rPr>
              <w:lastRenderedPageBreak/>
              <w:t>-</w:t>
            </w:r>
            <w:r w:rsidRPr="00E253C7">
              <w:rPr>
                <w:shd w:val="clear" w:color="auto" w:fill="FFFFFF"/>
                <w:lang w:val="en-US"/>
              </w:rPr>
              <w:t xml:space="preserve">CD- </w:t>
            </w:r>
            <w:r w:rsidRPr="00E253C7">
              <w:rPr>
                <w:shd w:val="clear" w:color="auto" w:fill="FFFFFF"/>
              </w:rPr>
              <w:t>дискипоанглийскомуязыку</w:t>
            </w:r>
            <w:r w:rsidRPr="00E253C7">
              <w:rPr>
                <w:shd w:val="clear" w:color="auto" w:fill="FFFFFF"/>
                <w:lang w:val="en-US"/>
              </w:rPr>
              <w:t xml:space="preserve">: </w:t>
            </w:r>
            <w:r w:rsidRPr="00E253C7">
              <w:rPr>
                <w:lang w:val="en-US"/>
              </w:rPr>
              <w:t>«Cutting Edge»,</w:t>
            </w:r>
            <w:r w:rsidRPr="00E253C7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2E16FA" w:rsidRPr="00E253C7" w:rsidRDefault="002E16FA" w:rsidP="002E16FA">
            <w:pPr>
              <w:pStyle w:val="a6"/>
            </w:pPr>
            <w:r w:rsidRPr="00E253C7">
              <w:t>-</w:t>
            </w:r>
            <w:r w:rsidRPr="00E253C7">
              <w:rPr>
                <w:lang w:val="en-US"/>
              </w:rPr>
              <w:t>DVD</w:t>
            </w:r>
            <w:r w:rsidRPr="00E253C7">
              <w:t>- диски «</w:t>
            </w:r>
            <w:r w:rsidRPr="00E253C7">
              <w:rPr>
                <w:lang w:val="en-US"/>
              </w:rPr>
              <w:t>GreatBritain</w:t>
            </w:r>
            <w:r w:rsidRPr="00E253C7">
              <w:t xml:space="preserve">», </w:t>
            </w:r>
            <w:r w:rsidRPr="00E253C7">
              <w:rPr>
                <w:color w:val="000000"/>
                <w:shd w:val="clear" w:color="auto" w:fill="FFFFFF"/>
              </w:rPr>
              <w:t>«Англия в общем и в частности»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 карта Великобритании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диски 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«Традиции и достопримечательности Англии»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Демонстрационные материалы Лондон. Достопримечательности"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-Карта: "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TheBritishislesandIreland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O.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Путан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Modern Russian Cuisine for Your Home (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Кулинария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Весь мир на твоей кухне )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-меню ресторанов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- диск «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Oxfordplatinum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-CD-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диск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«English platinum Deluxe»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Плакат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"Food"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CD- 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дискипоанглийскомуязыку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: «Oxford platinum», «English platinum Deluxe», «English Diamond»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- диск к учебному пособию «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Sportandgames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E16FA" w:rsidRPr="00E253C7" w:rsidRDefault="002E16FA" w:rsidP="002E16FA">
            <w:pPr>
              <w:pStyle w:val="a6"/>
              <w:rPr>
                <w:lang w:val="en-US"/>
              </w:rPr>
            </w:pPr>
            <w:r w:rsidRPr="00E253C7">
              <w:rPr>
                <w:color w:val="000000"/>
                <w:shd w:val="clear" w:color="auto" w:fill="FFFFFF"/>
                <w:lang w:val="en-US"/>
              </w:rPr>
              <w:t>-</w:t>
            </w:r>
            <w:r w:rsidRPr="00E253C7">
              <w:rPr>
                <w:shd w:val="clear" w:color="auto" w:fill="FFFFFF"/>
                <w:lang w:val="en-US"/>
              </w:rPr>
              <w:t xml:space="preserve">CD- </w:t>
            </w:r>
            <w:r w:rsidRPr="00E253C7">
              <w:rPr>
                <w:shd w:val="clear" w:color="auto" w:fill="FFFFFF"/>
              </w:rPr>
              <w:t>дискипоанглийскомуязыку</w:t>
            </w:r>
            <w:r w:rsidRPr="00E253C7">
              <w:rPr>
                <w:shd w:val="clear" w:color="auto" w:fill="FFFFFF"/>
                <w:lang w:val="en-US"/>
              </w:rPr>
              <w:t xml:space="preserve">: </w:t>
            </w:r>
            <w:r w:rsidRPr="00E253C7">
              <w:rPr>
                <w:lang w:val="en-US"/>
              </w:rPr>
              <w:t>«Cutting Edge»,</w:t>
            </w:r>
            <w:r w:rsidRPr="00E253C7">
              <w:rPr>
                <w:shd w:val="clear" w:color="auto" w:fill="FFFFFF"/>
                <w:lang w:val="en-US"/>
              </w:rPr>
              <w:t xml:space="preserve"> «Oxford platinum», «English platinum Deluxe», «English Diamond»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плакаты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: "The verb to be", 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"The simple present tense", "The present perfect tense", "The present progressive tense", "English pronouns", "English phrasal verbs", "Numerals", "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Степенисравненияприлагательныхинаречий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",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"Склонение имен прилагательных", "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IrregularverbsA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1 - 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2".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», диск к учебному 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пособию «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Плакаты "</w:t>
            </w:r>
            <w:proofErr w:type="spellStart"/>
            <w:proofErr w:type="gram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Немецко-язычные</w:t>
            </w:r>
            <w:proofErr w:type="spellEnd"/>
            <w:proofErr w:type="gram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страны", "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Bern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Luxemburg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Liechtenstein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", 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Österreich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Wien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ImDeuschtkurs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","Политическая система ФРГ", 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Карты: "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BundesrepublikDeuschtland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 – 2.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Видеокурс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страноведческое лото  „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de-DE"/>
              </w:rPr>
              <w:t>Bundesrepublikdeutscland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“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«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GastronomieundHotellerie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CD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диски по немецкому языку: "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PerspectiveDeutsch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», диск к учебному пособию «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Menschen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Видеокурс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HalloausBerlin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»(</w:t>
            </w:r>
            <w:proofErr w:type="gramEnd"/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Плакаты: "Единственное и множественное число имен существительных. Немецкий язык", "Спряжение глаголов. Настоящее время (немецкий язык)", </w:t>
            </w:r>
          </w:p>
          <w:p w:rsidR="002E16FA" w:rsidRPr="00E253C7" w:rsidRDefault="002E16FA" w:rsidP="002E16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"Спряжение глаголов. Прошедшее время, (немецкий язык)", 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Pr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ä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positionenmitakkusativundDativ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"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MeineStadt</w:t>
            </w:r>
            <w:proofErr w:type="spellEnd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",  "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Mycity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 (немецкий язык), "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Tenses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(времена глаголов)"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</w:t>
            </w:r>
            <w:proofErr w:type="gramStart"/>
            <w:r w:rsidRPr="00E253C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E253C7">
              <w:rPr>
                <w:rFonts w:ascii="Times New Roman" w:hAnsi="Times New Roman"/>
                <w:sz w:val="24"/>
                <w:szCs w:val="24"/>
              </w:rPr>
              <w:t>. Тюмень, ул. Рылеева 34  (№ 26)</w:t>
            </w:r>
          </w:p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16FA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6FA" w:rsidRPr="00E253C7" w:rsidRDefault="002E16FA" w:rsidP="002E16FA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6"/>
                <w:sz w:val="24"/>
                <w:szCs w:val="24"/>
              </w:rPr>
              <w:t xml:space="preserve">ОГСЭ.05 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Спортивный зал: </w:t>
            </w:r>
          </w:p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Баскетбольные мячи -13, маты-8,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обруч-8, скакалки-12, перекладина-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4,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 гимнастические палки-9., теннисный стол-2, мини-ворота- 4, гимнастические обручи-7, средние ворота -2, футбольные ворота – 2, теннисные мячи-2, футбольные мячи – 10, скамейки гимнастические – 9, антенны- 2, фишки- 70, лыжные ботинки- 15, электронное табло -1, звуковая система оповещения при пожаре -1, сетка для окон- 5, винтовка пневматическая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«ИЖ-512м»- 1., пулеуловитель-1., лыжи-18 пар., лыжные палки- 15 пар.. экран ДСП для пулевой стрельбы- 1, баскетбольные щиты с кольцами – 2., шведская стенка –1., судейская вышка волейбольная – 1., флажки -10.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16FA" w:rsidRPr="00E253C7" w:rsidRDefault="002E16FA" w:rsidP="002E16F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(Спортивный зал)</w:t>
            </w:r>
          </w:p>
        </w:tc>
      </w:tr>
      <w:tr w:rsidR="00F96798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98" w:rsidRPr="00E253C7" w:rsidRDefault="00F96798" w:rsidP="00F96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6798" w:rsidRPr="00E253C7" w:rsidRDefault="00F96798" w:rsidP="00F96798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6"/>
                <w:sz w:val="24"/>
                <w:szCs w:val="24"/>
              </w:rPr>
              <w:t>ОГСЭ.06 Русский язык и культура речи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98" w:rsidRPr="00E253C7" w:rsidRDefault="00F96798" w:rsidP="00F9679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Кабинет № 318</w:t>
            </w:r>
          </w:p>
          <w:p w:rsidR="00F96798" w:rsidRPr="00E253C7" w:rsidRDefault="00F96798" w:rsidP="00F9679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Учительский стол – 1, стул для преподавателя – 1, аудиторные столы – 13, стулья – 26, аудиторная доска – 1, шкаф – 1, компьютер – 1, выход в сеть Интернет, экран – 1, мультимедийный проектор – 1</w:t>
            </w:r>
          </w:p>
          <w:p w:rsidR="00F96798" w:rsidRPr="00E253C7" w:rsidRDefault="00F96798" w:rsidP="00F9679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«Уголок русского языка и литературы» – 3, «Прочти – это интересно» - 1, «Занимательная грамматика» - 1</w:t>
            </w:r>
          </w:p>
          <w:p w:rsidR="00F96798" w:rsidRPr="00E253C7" w:rsidRDefault="00F96798" w:rsidP="00F96798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Аудиовизуальные, электронные средства обучения:</w:t>
            </w:r>
          </w:p>
          <w:p w:rsidR="00F96798" w:rsidRPr="00E253C7" w:rsidRDefault="00F96798" w:rsidP="00F9679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Презентации «Язык как средство общения и форма существования национальной культуры» - 3, «Язык и речь. Функциональные стили речи» - 1, «Фонетика, орфоэпия, графика, орфография» - 2, «Слово в лексической системе языка» -2,  «Лексика и фразеология» - 9, «</w:t>
            </w:r>
            <w:proofErr w:type="spell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Морфемика</w:t>
            </w:r>
            <w:proofErr w:type="spell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, словообразование, орфография» - 1, «Морфология и орфографии» – 2, «Синтаксис и пунктуация» - 2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798" w:rsidRPr="00E253C7" w:rsidRDefault="00F96798" w:rsidP="00F96798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625062, Тюменская область, г.Тюмень, ул.Самарц</w:t>
            </w:r>
            <w:bookmarkStart w:id="0" w:name="_GoBack"/>
            <w:bookmarkEnd w:id="0"/>
            <w:r w:rsidRPr="00E253C7">
              <w:rPr>
                <w:rFonts w:ascii="Times New Roman" w:hAnsi="Times New Roman"/>
                <w:sz w:val="24"/>
                <w:szCs w:val="24"/>
              </w:rPr>
              <w:t>ева, 19б (318)</w:t>
            </w:r>
          </w:p>
        </w:tc>
      </w:tr>
      <w:tr w:rsidR="00F96798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98" w:rsidRPr="00E253C7" w:rsidRDefault="00F96798" w:rsidP="00F96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6798" w:rsidRPr="00E253C7" w:rsidRDefault="00F96798" w:rsidP="00F9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ЕН.01 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798" w:rsidRPr="00E253C7" w:rsidRDefault="00F96798" w:rsidP="00F96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Кабинет № 35.</w:t>
            </w:r>
          </w:p>
          <w:p w:rsidR="00F96798" w:rsidRPr="00E253C7" w:rsidRDefault="00F96798" w:rsidP="00F96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Стол двух тумбовый (преподавателя) – 1, стол компьютерный – 15, стол ученический – 10, стул ученический – 20, стул преподавателя (кресло) – 1, стул ученический (кресло) – 14, шкаф – 2, жалюзи – 5, проектор – 1, интерактивная доска – 1, маркерная доска – 1, компьютер – 15, доступ в Интернет – 15, ОС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Windows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– 15, пакет программ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MicrosoftOffice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– 15.</w:t>
            </w:r>
          </w:p>
          <w:p w:rsidR="00F96798" w:rsidRPr="00E253C7" w:rsidRDefault="00F96798" w:rsidP="00F96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Клавиатурный тренажер «Десятипальцевый метод печати», тренажер «Единицы измерения информации», тренажер «Кодирование информации», Интерактивный тренажёр по информатике "Устройство компьютера"</w:t>
            </w:r>
          </w:p>
          <w:p w:rsidR="00F96798" w:rsidRPr="00E253C7" w:rsidRDefault="00F96798" w:rsidP="00F9679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F96798" w:rsidRPr="00E253C7" w:rsidRDefault="00F96798" w:rsidP="00F9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Поурочные и итоговые тесты для контроля знаний умений и навыков в тестовой оболочке По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нание20. База 300 вопросов</w:t>
            </w:r>
          </w:p>
          <w:p w:rsidR="00F96798" w:rsidRPr="00E253C7" w:rsidRDefault="00F96798" w:rsidP="00F96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6798" w:rsidRPr="00E253C7" w:rsidRDefault="00F96798" w:rsidP="00F9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6" w:history="1">
              <w:r w:rsidRPr="00E253C7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E253C7">
                <w:rPr>
                  <w:rStyle w:val="a5"/>
                  <w:rFonts w:ascii="Times New Roman" w:hAnsi="Times New Roman"/>
                  <w:sz w:val="24"/>
                  <w:szCs w:val="24"/>
                </w:rPr>
                <w:t>://</w:t>
              </w:r>
              <w:proofErr w:type="spellStart"/>
              <w:r w:rsidRPr="00E253C7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E253C7">
                <w:rPr>
                  <w:rStyle w:val="a5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E253C7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E253C7">
                <w:rPr>
                  <w:rStyle w:val="a5"/>
                  <w:rFonts w:ascii="Times New Roman" w:hAnsi="Times New Roman"/>
                  <w:sz w:val="24"/>
                  <w:szCs w:val="24"/>
                </w:rPr>
                <w:t>/</w:t>
              </w:r>
              <w:proofErr w:type="spellStart"/>
              <w:r w:rsidRPr="00E253C7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E253C7">
                <w:rPr>
                  <w:rStyle w:val="a5"/>
                  <w:rFonts w:ascii="Times New Roman" w:hAnsi="Times New Roman"/>
                  <w:sz w:val="24"/>
                  <w:szCs w:val="24"/>
                </w:rPr>
                <w:t>_</w:t>
              </w:r>
              <w:r w:rsidRPr="00E253C7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word</w:t>
              </w:r>
              <w:r w:rsidRPr="00E253C7">
                <w:rPr>
                  <w:rStyle w:val="a5"/>
                  <w:rFonts w:ascii="Times New Roman" w:hAnsi="Times New Roman"/>
                  <w:sz w:val="24"/>
                  <w:szCs w:val="24"/>
                </w:rPr>
                <w:t>.</w:t>
              </w:r>
              <w:r w:rsidRPr="00E253C7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F96798" w:rsidRPr="00E253C7" w:rsidRDefault="00F96798" w:rsidP="00F967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F96798" w:rsidRPr="00E253C7" w:rsidRDefault="00F96798" w:rsidP="00F967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F96798" w:rsidRPr="00E253C7" w:rsidRDefault="00F96798" w:rsidP="00F9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F96798" w:rsidRPr="00E253C7" w:rsidRDefault="004A3396" w:rsidP="00F9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F96798" w:rsidRPr="00E253C7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https://msoffice-prowork.com/courses/word/wordpro/</w:t>
              </w:r>
            </w:hyperlink>
            <w:r w:rsidR="00F96798" w:rsidRPr="00E253C7">
              <w:rPr>
                <w:rFonts w:ascii="Times New Roman" w:hAnsi="Times New Roman"/>
                <w:sz w:val="24"/>
                <w:szCs w:val="24"/>
              </w:rPr>
              <w:t xml:space="preserve"> обучающий курс по изучению </w:t>
            </w:r>
            <w:r w:rsidR="00F96798" w:rsidRPr="00E253C7">
              <w:rPr>
                <w:rFonts w:ascii="Times New Roman" w:hAnsi="Times New Roman"/>
                <w:sz w:val="24"/>
                <w:szCs w:val="24"/>
                <w:lang w:val="en-US"/>
              </w:rPr>
              <w:t>MSWord</w:t>
            </w:r>
            <w:r w:rsidR="00F96798" w:rsidRPr="00E253C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F96798" w:rsidRPr="00E253C7">
              <w:rPr>
                <w:rFonts w:ascii="Times New Roman" w:hAnsi="Times New Roman"/>
                <w:sz w:val="24"/>
                <w:szCs w:val="24"/>
                <w:lang w:val="en-US"/>
              </w:rPr>
              <w:t>MSExcel</w:t>
            </w:r>
          </w:p>
          <w:p w:rsidR="00F96798" w:rsidRPr="00E253C7" w:rsidRDefault="00F96798" w:rsidP="00F9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>/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/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.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F96798" w:rsidRPr="00E253C7" w:rsidRDefault="00F96798" w:rsidP="00F9679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F96798" w:rsidRPr="00E253C7" w:rsidRDefault="00F96798" w:rsidP="00F96798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E253C7">
              <w:t xml:space="preserve">Бесплатные уроки по MS </w:t>
            </w:r>
            <w:proofErr w:type="spellStart"/>
            <w:r w:rsidRPr="00E253C7">
              <w:t>Excel</w:t>
            </w:r>
            <w:proofErr w:type="spellEnd"/>
            <w:r w:rsidRPr="00E253C7">
              <w:t xml:space="preserve"> и MS </w:t>
            </w:r>
            <w:proofErr w:type="spellStart"/>
            <w:r w:rsidRPr="00E253C7">
              <w:t>Word</w:t>
            </w:r>
            <w:proofErr w:type="spellEnd"/>
            <w:r w:rsidRPr="00E253C7">
              <w:t xml:space="preserve"> от Антона Андронова [Электронный ресурс] / Режим доступа:</w:t>
            </w:r>
          </w:p>
          <w:p w:rsidR="00F96798" w:rsidRPr="00E253C7" w:rsidRDefault="00F96798" w:rsidP="00F96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https://office-guru.ru/</w:t>
            </w:r>
          </w:p>
          <w:p w:rsidR="00F96798" w:rsidRPr="00E253C7" w:rsidRDefault="00F96798" w:rsidP="00F96798">
            <w:pPr>
              <w:pStyle w:val="1"/>
              <w:shd w:val="clear" w:color="auto" w:fill="FFFFFF"/>
              <w:rPr>
                <w:sz w:val="24"/>
              </w:rPr>
            </w:pPr>
            <w:r w:rsidRPr="00E253C7">
              <w:rPr>
                <w:sz w:val="24"/>
              </w:rPr>
              <w:t xml:space="preserve">CALAMEO </w:t>
            </w:r>
            <w:proofErr w:type="spellStart"/>
            <w:r w:rsidRPr="00E253C7">
              <w:rPr>
                <w:sz w:val="24"/>
              </w:rPr>
              <w:t>Видеокурс</w:t>
            </w:r>
            <w:proofErr w:type="spellEnd"/>
            <w:r w:rsidRPr="00E253C7">
              <w:rPr>
                <w:sz w:val="24"/>
              </w:rPr>
              <w:t xml:space="preserve"> </w:t>
            </w:r>
            <w:proofErr w:type="spellStart"/>
            <w:r w:rsidRPr="00E253C7">
              <w:rPr>
                <w:sz w:val="24"/>
              </w:rPr>
              <w:t>Access</w:t>
            </w:r>
            <w:proofErr w:type="spellEnd"/>
            <w:r w:rsidRPr="00E253C7">
              <w:rPr>
                <w:sz w:val="24"/>
              </w:rPr>
              <w:t xml:space="preserve"> 2010 для начинающих. 35 уроков. [Электронный ресурс] </w:t>
            </w:r>
            <w:r w:rsidRPr="00E253C7">
              <w:rPr>
                <w:sz w:val="24"/>
              </w:rPr>
              <w:lastRenderedPageBreak/>
              <w:t>/ Режим доступа: https://ru.calameo.com/books/003482085d6a38fe45b31</w:t>
            </w:r>
          </w:p>
          <w:p w:rsidR="00F96798" w:rsidRPr="00E253C7" w:rsidRDefault="00F96798" w:rsidP="00F96798">
            <w:pPr>
              <w:pStyle w:val="1"/>
              <w:shd w:val="clear" w:color="auto" w:fill="FFFFFF"/>
              <w:rPr>
                <w:sz w:val="24"/>
              </w:rPr>
            </w:pPr>
            <w:r w:rsidRPr="00E253C7">
              <w:rPr>
                <w:sz w:val="24"/>
                <w:lang w:val="en-US"/>
              </w:rPr>
              <w:t>YOUTUBE</w:t>
            </w:r>
            <w:r w:rsidRPr="00E253C7">
              <w:rPr>
                <w:sz w:val="24"/>
              </w:rPr>
              <w:t xml:space="preserve"> [Электронный ресурс] / Режим доступа:</w:t>
            </w:r>
            <w:r w:rsidRPr="00E253C7">
              <w:rPr>
                <w:sz w:val="24"/>
                <w:lang w:val="en-US"/>
              </w:rPr>
              <w:t>https</w:t>
            </w:r>
            <w:r w:rsidRPr="00E253C7">
              <w:rPr>
                <w:sz w:val="24"/>
              </w:rPr>
              <w:t>://</w:t>
            </w:r>
            <w:r w:rsidRPr="00E253C7">
              <w:rPr>
                <w:sz w:val="24"/>
                <w:lang w:val="en-US"/>
              </w:rPr>
              <w:t>www</w:t>
            </w:r>
            <w:r w:rsidRPr="00E253C7">
              <w:rPr>
                <w:sz w:val="24"/>
              </w:rPr>
              <w:t>.</w:t>
            </w:r>
            <w:proofErr w:type="spellStart"/>
            <w:r w:rsidRPr="00E253C7">
              <w:rPr>
                <w:sz w:val="24"/>
                <w:lang w:val="en-US"/>
              </w:rPr>
              <w:t>youtube</w:t>
            </w:r>
            <w:proofErr w:type="spellEnd"/>
            <w:r w:rsidRPr="00E253C7">
              <w:rPr>
                <w:sz w:val="24"/>
              </w:rPr>
              <w:t>.</w:t>
            </w:r>
            <w:r w:rsidRPr="00E253C7">
              <w:rPr>
                <w:sz w:val="24"/>
                <w:lang w:val="en-US"/>
              </w:rPr>
              <w:t>com</w:t>
            </w:r>
            <w:r w:rsidRPr="00E253C7">
              <w:rPr>
                <w:sz w:val="24"/>
              </w:rPr>
              <w:t xml:space="preserve">/ </w:t>
            </w:r>
          </w:p>
          <w:p w:rsidR="00F96798" w:rsidRPr="00E253C7" w:rsidRDefault="004A3396" w:rsidP="00F96798">
            <w:pPr>
              <w:pStyle w:val="1"/>
              <w:shd w:val="clear" w:color="auto" w:fill="FFFFFF"/>
              <w:rPr>
                <w:sz w:val="24"/>
              </w:rPr>
            </w:pPr>
            <w:hyperlink w:history="1">
              <w:r w:rsidR="00F96798" w:rsidRPr="00E253C7">
                <w:rPr>
                  <w:rStyle w:val="a5"/>
                  <w:rFonts w:eastAsiaTheme="majorEastAsia"/>
                  <w:sz w:val="24"/>
                </w:rPr>
                <w:t>https://www.webmath.ru /</w:t>
              </w:r>
            </w:hyperlink>
            <w:r w:rsidR="00F96798" w:rsidRPr="00E253C7">
              <w:rPr>
                <w:sz w:val="24"/>
              </w:rPr>
              <w:t xml:space="preserve">   лекции, практические задания по математике </w:t>
            </w:r>
          </w:p>
          <w:p w:rsidR="00F96798" w:rsidRPr="00E253C7" w:rsidRDefault="00F96798" w:rsidP="00F96798">
            <w:pPr>
              <w:pStyle w:val="1"/>
              <w:shd w:val="clear" w:color="auto" w:fill="FFFFFF"/>
              <w:rPr>
                <w:sz w:val="24"/>
              </w:rPr>
            </w:pPr>
            <w:r w:rsidRPr="00E253C7">
              <w:rPr>
                <w:sz w:val="24"/>
              </w:rPr>
              <w:t xml:space="preserve">Учебники, лекции, методические пособия по дискретной математике [Электронный ресурс]. – Режим доступа: </w:t>
            </w:r>
            <w:hyperlink r:id="rId8" w:history="1">
              <w:r w:rsidRPr="00E253C7">
                <w:rPr>
                  <w:rStyle w:val="a5"/>
                  <w:rFonts w:eastAsiaTheme="majorEastAsia"/>
                  <w:sz w:val="24"/>
                </w:rPr>
                <w:t>http://www.matburo.ru/st_subject.php?p=dm/</w:t>
              </w:r>
            </w:hyperlink>
            <w:r w:rsidRPr="00E253C7">
              <w:rPr>
                <w:sz w:val="24"/>
              </w:rPr>
              <w:t xml:space="preserve"> , свободный</w:t>
            </w:r>
          </w:p>
          <w:p w:rsidR="00F96798" w:rsidRPr="00E253C7" w:rsidRDefault="00F96798" w:rsidP="00F96798">
            <w:pPr>
              <w:pStyle w:val="1"/>
              <w:shd w:val="clear" w:color="auto" w:fill="FFFFFF"/>
              <w:rPr>
                <w:sz w:val="24"/>
              </w:rPr>
            </w:pPr>
            <w:r w:rsidRPr="00E253C7">
              <w:rPr>
                <w:sz w:val="24"/>
              </w:rPr>
              <w:t>Учебные пособия по разделам математики: теория, примеры, решения. Задачи и варианты контрольных рабо</w:t>
            </w:r>
            <w:proofErr w:type="gramStart"/>
            <w:r w:rsidRPr="00E253C7">
              <w:rPr>
                <w:sz w:val="24"/>
              </w:rPr>
              <w:t>т[</w:t>
            </w:r>
            <w:proofErr w:type="gramEnd"/>
            <w:r w:rsidRPr="00E253C7">
              <w:rPr>
                <w:sz w:val="24"/>
              </w:rPr>
              <w:t xml:space="preserve">Электронный ресурс]. – Режим доступа: </w:t>
            </w:r>
            <w:hyperlink r:id="rId9" w:history="1">
              <w:r w:rsidRPr="00E253C7">
                <w:rPr>
                  <w:rStyle w:val="a5"/>
                  <w:rFonts w:eastAsiaTheme="majorEastAsia"/>
                  <w:sz w:val="24"/>
                </w:rPr>
                <w:t>http://www.bymath.net/</w:t>
              </w:r>
            </w:hyperlink>
            <w:r w:rsidRPr="00E253C7">
              <w:rPr>
                <w:sz w:val="24"/>
              </w:rPr>
              <w:t xml:space="preserve"> , свободный</w:t>
            </w:r>
          </w:p>
          <w:p w:rsidR="00F96798" w:rsidRPr="00E253C7" w:rsidRDefault="00F96798" w:rsidP="00F96798">
            <w:pPr>
              <w:pStyle w:val="1"/>
              <w:shd w:val="clear" w:color="auto" w:fill="FFFFFF"/>
              <w:rPr>
                <w:sz w:val="24"/>
              </w:rPr>
            </w:pPr>
            <w:r w:rsidRPr="00E253C7">
              <w:rPr>
                <w:sz w:val="24"/>
              </w:rPr>
              <w:t xml:space="preserve">Коллекция книг, видео-лекций, подборка занимательных математических фактов, различные по уровню и тематике задачи, истории из жизни математиков [Электронный ресурс]. – Режим доступа: </w:t>
            </w:r>
            <w:hyperlink r:id="rId10" w:history="1">
              <w:r w:rsidRPr="00E253C7">
                <w:rPr>
                  <w:rStyle w:val="a5"/>
                  <w:rFonts w:eastAsiaTheme="majorEastAsia"/>
                  <w:sz w:val="24"/>
                </w:rPr>
                <w:t>http://www.math.ru/</w:t>
              </w:r>
            </w:hyperlink>
            <w:r w:rsidRPr="00E253C7">
              <w:rPr>
                <w:sz w:val="24"/>
              </w:rPr>
              <w:t>, свободный.</w:t>
            </w:r>
          </w:p>
          <w:p w:rsidR="00F96798" w:rsidRPr="00E253C7" w:rsidRDefault="00F96798" w:rsidP="00F96798">
            <w:pPr>
              <w:pStyle w:val="1"/>
              <w:shd w:val="clear" w:color="auto" w:fill="FFFFFF"/>
              <w:rPr>
                <w:sz w:val="24"/>
              </w:rPr>
            </w:pPr>
            <w:r w:rsidRPr="00E253C7">
              <w:rPr>
                <w:sz w:val="24"/>
              </w:rPr>
              <w:t>Образовательный математический сайт «</w:t>
            </w:r>
            <w:proofErr w:type="spellStart"/>
            <w:r w:rsidRPr="00E253C7">
              <w:rPr>
                <w:sz w:val="24"/>
              </w:rPr>
              <w:t>Экспонента.Ру</w:t>
            </w:r>
            <w:proofErr w:type="spellEnd"/>
            <w:r w:rsidRPr="00E253C7">
              <w:rPr>
                <w:sz w:val="24"/>
              </w:rPr>
              <w:t xml:space="preserve">» [Электронный ресурс]. – Режим доступа: </w:t>
            </w:r>
            <w:hyperlink r:id="rId11" w:history="1">
              <w:r w:rsidRPr="00E253C7">
                <w:rPr>
                  <w:rStyle w:val="a5"/>
                  <w:rFonts w:eastAsiaTheme="majorEastAsia"/>
                  <w:sz w:val="24"/>
                </w:rPr>
                <w:t>http://www.exponenta.ru/</w:t>
              </w:r>
            </w:hyperlink>
            <w:r w:rsidRPr="00E253C7">
              <w:rPr>
                <w:sz w:val="24"/>
              </w:rPr>
              <w:t xml:space="preserve">  свободный</w:t>
            </w:r>
          </w:p>
          <w:p w:rsidR="00F96798" w:rsidRPr="00E253C7" w:rsidRDefault="00F96798" w:rsidP="00F96798">
            <w:pPr>
              <w:pStyle w:val="1"/>
              <w:shd w:val="clear" w:color="auto" w:fill="FFFFFF"/>
              <w:rPr>
                <w:sz w:val="24"/>
              </w:rPr>
            </w:pPr>
            <w:r w:rsidRPr="00E253C7">
              <w:rPr>
                <w:sz w:val="24"/>
              </w:rPr>
              <w:t xml:space="preserve">MATH24.ru. Математический анализ: образовательный сайт. 2009-2013. [Электронный ресурс]. - Режим доступа: </w:t>
            </w:r>
            <w:hyperlink r:id="rId12" w:history="1">
              <w:r w:rsidRPr="00E253C7">
                <w:rPr>
                  <w:rStyle w:val="a5"/>
                  <w:rFonts w:eastAsiaTheme="majorEastAsia"/>
                  <w:sz w:val="24"/>
                </w:rPr>
                <w:t>http://www.math24.ru/</w:t>
              </w:r>
            </w:hyperlink>
            <w:r w:rsidRPr="00E253C7">
              <w:rPr>
                <w:sz w:val="24"/>
              </w:rPr>
              <w:t xml:space="preserve"> ,свободный</w:t>
            </w:r>
          </w:p>
          <w:p w:rsidR="00F96798" w:rsidRPr="00E253C7" w:rsidRDefault="004A3396" w:rsidP="00F96798">
            <w:pPr>
              <w:pStyle w:val="1"/>
              <w:shd w:val="clear" w:color="auto" w:fill="FFFFFF"/>
              <w:rPr>
                <w:sz w:val="24"/>
              </w:rPr>
            </w:pPr>
            <w:hyperlink r:id="rId13" w:history="1">
              <w:r w:rsidR="00F96798" w:rsidRPr="00E253C7">
                <w:rPr>
                  <w:rStyle w:val="a5"/>
                  <w:rFonts w:eastAsiaTheme="majorEastAsia"/>
                  <w:sz w:val="24"/>
                </w:rPr>
                <w:t>http://stratum.ac.ru/education/textbooks/modelir/lection01.html</w:t>
              </w:r>
            </w:hyperlink>
            <w:r w:rsidR="00F96798" w:rsidRPr="00E253C7">
              <w:rPr>
                <w:sz w:val="24"/>
              </w:rPr>
              <w:t xml:space="preserve"> лекции по математическому моделированию</w:t>
            </w:r>
          </w:p>
          <w:p w:rsidR="00F96798" w:rsidRPr="00E253C7" w:rsidRDefault="00F96798" w:rsidP="00F96798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253C7">
              <w:rPr>
                <w:rFonts w:ascii="Times New Roman" w:hAnsi="Times New Roman" w:cs="Times New Roman"/>
                <w:bCs/>
                <w:lang w:val="en-US"/>
              </w:rPr>
              <w:t>MySapr</w:t>
            </w:r>
            <w:proofErr w:type="spellEnd"/>
            <w:r w:rsidRPr="00E253C7">
              <w:rPr>
                <w:rFonts w:ascii="Times New Roman" w:hAnsi="Times New Roman" w:cs="Times New Roman"/>
                <w:bCs/>
              </w:rPr>
              <w:t>.</w:t>
            </w:r>
            <w:r w:rsidRPr="00E253C7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E253C7">
              <w:rPr>
                <w:rFonts w:ascii="Times New Roman" w:hAnsi="Times New Roman" w:cs="Times New Roman"/>
                <w:bCs/>
              </w:rPr>
              <w:t>. Уроки Компас 3</w:t>
            </w:r>
            <w:r w:rsidRPr="00E253C7">
              <w:rPr>
                <w:rFonts w:ascii="Times New Roman" w:hAnsi="Times New Roman" w:cs="Times New Roman"/>
                <w:bCs/>
                <w:lang w:val="en-US"/>
              </w:rPr>
              <w:t>d</w:t>
            </w:r>
            <w:r w:rsidRPr="00E253C7">
              <w:rPr>
                <w:rFonts w:ascii="Times New Roman" w:hAnsi="Times New Roman" w:cs="Times New Roman"/>
                <w:bCs/>
              </w:rPr>
              <w:t>.</w:t>
            </w:r>
            <w:r w:rsidRPr="00E253C7">
              <w:rPr>
                <w:rFonts w:ascii="Times New Roman" w:hAnsi="Times New Roman" w:cs="Times New Roman"/>
              </w:rPr>
              <w:t xml:space="preserve"> [Электронный ресурс] / Режим доступа: </w:t>
            </w:r>
            <w:r w:rsidRPr="00E253C7">
              <w:rPr>
                <w:rFonts w:ascii="Times New Roman" w:hAnsi="Times New Roman" w:cs="Times New Roman"/>
                <w:lang w:val="en-US"/>
              </w:rPr>
              <w:t>http</w:t>
            </w:r>
            <w:r w:rsidRPr="00E253C7">
              <w:rPr>
                <w:rFonts w:ascii="Times New Roman" w:hAnsi="Times New Roman" w:cs="Times New Roman"/>
              </w:rPr>
              <w:t>://</w:t>
            </w:r>
            <w:proofErr w:type="spellStart"/>
            <w:r w:rsidRPr="00E253C7">
              <w:rPr>
                <w:rFonts w:ascii="Times New Roman" w:hAnsi="Times New Roman" w:cs="Times New Roman"/>
                <w:lang w:val="en-US"/>
              </w:rPr>
              <w:t>mysapr</w:t>
            </w:r>
            <w:proofErr w:type="spellEnd"/>
            <w:r w:rsidRPr="00E253C7">
              <w:rPr>
                <w:rFonts w:ascii="Times New Roman" w:hAnsi="Times New Roman" w:cs="Times New Roman"/>
              </w:rPr>
              <w:t>.</w:t>
            </w:r>
            <w:r w:rsidRPr="00E253C7">
              <w:rPr>
                <w:rFonts w:ascii="Times New Roman" w:hAnsi="Times New Roman" w:cs="Times New Roman"/>
                <w:lang w:val="en-US"/>
              </w:rPr>
              <w:t>com</w:t>
            </w:r>
            <w:r w:rsidRPr="00E253C7">
              <w:rPr>
                <w:rFonts w:ascii="Times New Roman" w:hAnsi="Times New Roman" w:cs="Times New Roman"/>
              </w:rPr>
              <w:t>/</w:t>
            </w:r>
          </w:p>
          <w:p w:rsidR="00F96798" w:rsidRPr="00E253C7" w:rsidRDefault="00F96798" w:rsidP="00F96798">
            <w:pPr>
              <w:pStyle w:val="1"/>
              <w:shd w:val="clear" w:color="auto" w:fill="FFFFFF"/>
              <w:rPr>
                <w:bCs/>
                <w:sz w:val="24"/>
              </w:rPr>
            </w:pPr>
            <w:r w:rsidRPr="00E253C7">
              <w:rPr>
                <w:sz w:val="24"/>
                <w:lang w:val="en-US"/>
              </w:rPr>
              <w:t>TEHKD</w:t>
            </w:r>
            <w:r w:rsidRPr="00E253C7">
              <w:rPr>
                <w:sz w:val="24"/>
              </w:rPr>
              <w:t xml:space="preserve"> Уроки Компас </w:t>
            </w:r>
            <w:proofErr w:type="gramStart"/>
            <w:r w:rsidRPr="00E253C7">
              <w:rPr>
                <w:sz w:val="24"/>
              </w:rPr>
              <w:t>3</w:t>
            </w:r>
            <w:r w:rsidRPr="00E253C7">
              <w:rPr>
                <w:sz w:val="24"/>
                <w:lang w:val="en-US"/>
              </w:rPr>
              <w:t>d</w:t>
            </w:r>
            <w:r w:rsidRPr="00E253C7">
              <w:rPr>
                <w:sz w:val="24"/>
              </w:rPr>
              <w:t xml:space="preserve">  Чертежи</w:t>
            </w:r>
            <w:proofErr w:type="gramEnd"/>
            <w:r w:rsidRPr="00E253C7">
              <w:rPr>
                <w:sz w:val="24"/>
              </w:rPr>
              <w:t xml:space="preserve"> выполненные в </w:t>
            </w:r>
            <w:proofErr w:type="spellStart"/>
            <w:r w:rsidRPr="00E253C7">
              <w:rPr>
                <w:sz w:val="24"/>
              </w:rPr>
              <w:t>програме</w:t>
            </w:r>
            <w:proofErr w:type="spellEnd"/>
            <w:r w:rsidRPr="00E253C7">
              <w:rPr>
                <w:sz w:val="24"/>
                <w:lang w:val="en-US"/>
              </w:rPr>
              <w:t>AutoCAD</w:t>
            </w:r>
            <w:r w:rsidRPr="00E253C7">
              <w:rPr>
                <w:bCs/>
                <w:sz w:val="24"/>
              </w:rPr>
              <w:t xml:space="preserve"> </w:t>
            </w:r>
            <w:r w:rsidRPr="00E253C7">
              <w:rPr>
                <w:bCs/>
                <w:sz w:val="24"/>
              </w:rPr>
              <w:lastRenderedPageBreak/>
              <w:t xml:space="preserve">[Электронный ресурс] / Режим доступа:  </w:t>
            </w:r>
            <w:r w:rsidRPr="00E253C7">
              <w:rPr>
                <w:sz w:val="24"/>
                <w:lang w:val="en-US"/>
              </w:rPr>
              <w:t>https</w:t>
            </w:r>
            <w:r w:rsidRPr="00E253C7">
              <w:rPr>
                <w:sz w:val="24"/>
              </w:rPr>
              <w:t>://</w:t>
            </w:r>
            <w:proofErr w:type="spellStart"/>
            <w:r w:rsidRPr="00E253C7">
              <w:rPr>
                <w:sz w:val="24"/>
                <w:lang w:val="en-US"/>
              </w:rPr>
              <w:t>tehkd</w:t>
            </w:r>
            <w:proofErr w:type="spellEnd"/>
            <w:r w:rsidRPr="00E253C7">
              <w:rPr>
                <w:sz w:val="24"/>
              </w:rPr>
              <w:t>.</w:t>
            </w:r>
            <w:proofErr w:type="spellStart"/>
            <w:r w:rsidRPr="00E253C7">
              <w:rPr>
                <w:sz w:val="24"/>
                <w:lang w:val="en-US"/>
              </w:rPr>
              <w:t>ru</w:t>
            </w:r>
            <w:proofErr w:type="spellEnd"/>
            <w:r w:rsidRPr="00E253C7">
              <w:rPr>
                <w:sz w:val="24"/>
              </w:rPr>
              <w:t>/</w:t>
            </w:r>
            <w:proofErr w:type="spellStart"/>
            <w:r w:rsidRPr="00E253C7">
              <w:rPr>
                <w:sz w:val="24"/>
                <w:lang w:val="en-US"/>
              </w:rPr>
              <w:t>leson</w:t>
            </w:r>
            <w:proofErr w:type="spellEnd"/>
            <w:r w:rsidRPr="00E253C7">
              <w:rPr>
                <w:sz w:val="24"/>
              </w:rPr>
              <w:t>_</w:t>
            </w:r>
            <w:proofErr w:type="spellStart"/>
            <w:r w:rsidRPr="00E253C7">
              <w:rPr>
                <w:sz w:val="24"/>
                <w:lang w:val="en-US"/>
              </w:rPr>
              <w:t>kompas</w:t>
            </w:r>
            <w:proofErr w:type="spellEnd"/>
            <w:r w:rsidRPr="00E253C7">
              <w:rPr>
                <w:sz w:val="24"/>
              </w:rPr>
              <w:t>/1_</w:t>
            </w:r>
            <w:proofErr w:type="spellStart"/>
            <w:r w:rsidRPr="00E253C7">
              <w:rPr>
                <w:sz w:val="24"/>
                <w:lang w:val="en-US"/>
              </w:rPr>
              <w:t>soz</w:t>
            </w:r>
            <w:proofErr w:type="spellEnd"/>
            <w:r w:rsidRPr="00E253C7">
              <w:rPr>
                <w:sz w:val="24"/>
              </w:rPr>
              <w:t>_</w:t>
            </w:r>
            <w:r w:rsidRPr="00E253C7">
              <w:rPr>
                <w:sz w:val="24"/>
                <w:lang w:val="en-US"/>
              </w:rPr>
              <w:t>doc</w:t>
            </w:r>
            <w:r w:rsidRPr="00E253C7">
              <w:rPr>
                <w:sz w:val="24"/>
              </w:rPr>
              <w:t>.</w:t>
            </w:r>
            <w:r w:rsidRPr="00E253C7">
              <w:rPr>
                <w:sz w:val="24"/>
                <w:lang w:val="en-US"/>
              </w:rPr>
              <w:t>html</w:t>
            </w:r>
          </w:p>
          <w:p w:rsidR="00F96798" w:rsidRPr="00E253C7" w:rsidRDefault="00F96798" w:rsidP="00F96798">
            <w:pPr>
              <w:pStyle w:val="1"/>
              <w:rPr>
                <w:sz w:val="24"/>
              </w:rPr>
            </w:pPr>
            <w:r w:rsidRPr="00E253C7">
              <w:rPr>
                <w:sz w:val="24"/>
              </w:rPr>
              <w:t xml:space="preserve">Уроки </w:t>
            </w:r>
            <w:proofErr w:type="spellStart"/>
            <w:r w:rsidRPr="00E253C7">
              <w:rPr>
                <w:sz w:val="24"/>
              </w:rPr>
              <w:t>Gimp</w:t>
            </w:r>
            <w:proofErr w:type="spellEnd"/>
            <w:r w:rsidRPr="00E253C7">
              <w:rPr>
                <w:sz w:val="24"/>
              </w:rPr>
              <w:t xml:space="preserve"> для начинающих </w:t>
            </w:r>
            <w:r w:rsidRPr="00E253C7">
              <w:rPr>
                <w:bCs/>
                <w:sz w:val="24"/>
              </w:rPr>
              <w:t>[Электронный ресурс] / Режим доступа:</w:t>
            </w:r>
            <w:r w:rsidRPr="00E253C7">
              <w:rPr>
                <w:sz w:val="24"/>
                <w:lang w:val="en-US"/>
              </w:rPr>
              <w:t>https</w:t>
            </w:r>
            <w:r w:rsidRPr="00E253C7">
              <w:rPr>
                <w:sz w:val="24"/>
              </w:rPr>
              <w:t>://</w:t>
            </w:r>
            <w:r w:rsidRPr="00E253C7">
              <w:rPr>
                <w:sz w:val="24"/>
                <w:lang w:val="en-US"/>
              </w:rPr>
              <w:t>www</w:t>
            </w:r>
            <w:r w:rsidRPr="00E253C7">
              <w:rPr>
                <w:sz w:val="24"/>
              </w:rPr>
              <w:t>.</w:t>
            </w:r>
            <w:proofErr w:type="spellStart"/>
            <w:r w:rsidRPr="00E253C7">
              <w:rPr>
                <w:sz w:val="24"/>
                <w:lang w:val="en-US"/>
              </w:rPr>
              <w:t>gimpart</w:t>
            </w:r>
            <w:proofErr w:type="spellEnd"/>
            <w:r w:rsidRPr="00E253C7">
              <w:rPr>
                <w:sz w:val="24"/>
              </w:rPr>
              <w:t>.</w:t>
            </w:r>
            <w:r w:rsidRPr="00E253C7">
              <w:rPr>
                <w:sz w:val="24"/>
                <w:lang w:val="en-US"/>
              </w:rPr>
              <w:t>org</w:t>
            </w:r>
            <w:r w:rsidRPr="00E253C7">
              <w:rPr>
                <w:sz w:val="24"/>
              </w:rPr>
              <w:t>/</w:t>
            </w:r>
            <w:proofErr w:type="spellStart"/>
            <w:r w:rsidRPr="00E253C7">
              <w:rPr>
                <w:sz w:val="24"/>
                <w:lang w:val="en-US"/>
              </w:rPr>
              <w:t>osnovyi</w:t>
            </w:r>
            <w:proofErr w:type="spellEnd"/>
            <w:r w:rsidRPr="00E253C7">
              <w:rPr>
                <w:sz w:val="24"/>
              </w:rPr>
              <w:t>-</w:t>
            </w:r>
            <w:proofErr w:type="spellStart"/>
            <w:r w:rsidRPr="00E253C7">
              <w:rPr>
                <w:sz w:val="24"/>
                <w:lang w:val="en-US"/>
              </w:rPr>
              <w:t>rabotyi</w:t>
            </w:r>
            <w:proofErr w:type="spellEnd"/>
          </w:p>
          <w:p w:rsidR="00F96798" w:rsidRPr="00E253C7" w:rsidRDefault="00F96798" w:rsidP="00F96798">
            <w:pPr>
              <w:pStyle w:val="1"/>
              <w:rPr>
                <w:sz w:val="24"/>
              </w:rPr>
            </w:pPr>
            <w:r w:rsidRPr="00E253C7">
              <w:rPr>
                <w:sz w:val="24"/>
              </w:rPr>
              <w:t>https://moeobrazovanie.ru/online_test/informatika</w:t>
            </w:r>
          </w:p>
          <w:p w:rsidR="00F96798" w:rsidRPr="00E253C7" w:rsidRDefault="00F96798" w:rsidP="00F96798">
            <w:pPr>
              <w:pStyle w:val="1"/>
              <w:rPr>
                <w:sz w:val="24"/>
              </w:rPr>
            </w:pPr>
            <w:r w:rsidRPr="00E253C7">
              <w:rPr>
                <w:sz w:val="24"/>
              </w:rPr>
              <w:t>https://onlinetestpad.com/ru/tests/informatics</w:t>
            </w:r>
          </w:p>
          <w:p w:rsidR="00F96798" w:rsidRPr="00E253C7" w:rsidRDefault="00F96798" w:rsidP="00F96798">
            <w:pPr>
              <w:pStyle w:val="1"/>
              <w:rPr>
                <w:sz w:val="24"/>
              </w:rPr>
            </w:pPr>
            <w:r w:rsidRPr="00E253C7">
              <w:rPr>
                <w:sz w:val="24"/>
              </w:rPr>
              <w:t>https://best-exam.ru/testirovanie/</w:t>
            </w:r>
          </w:p>
          <w:p w:rsidR="00F96798" w:rsidRPr="00E253C7" w:rsidRDefault="00F96798" w:rsidP="00F96798">
            <w:pPr>
              <w:pStyle w:val="1"/>
              <w:rPr>
                <w:sz w:val="24"/>
              </w:rPr>
            </w:pPr>
            <w:proofErr w:type="spellStart"/>
            <w:r w:rsidRPr="00E253C7">
              <w:rPr>
                <w:sz w:val="24"/>
              </w:rPr>
              <w:t>Урокцифры.рф</w:t>
            </w:r>
            <w:proofErr w:type="spellEnd"/>
          </w:p>
          <w:p w:rsidR="00F96798" w:rsidRPr="00E253C7" w:rsidRDefault="00F96798" w:rsidP="00F96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Сетевичок.рф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798" w:rsidRPr="00E253C7" w:rsidRDefault="00F96798" w:rsidP="00F9679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35)</w:t>
            </w: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1D21BC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8"/>
                <w:sz w:val="24"/>
                <w:szCs w:val="24"/>
              </w:rPr>
            </w:pPr>
            <w:r w:rsidRPr="001D21BC">
              <w:rPr>
                <w:rFonts w:ascii="Times New Roman" w:eastAsia="Tahoma" w:hAnsi="Times New Roman"/>
                <w:w w:val="88"/>
                <w:sz w:val="24"/>
                <w:szCs w:val="24"/>
              </w:rPr>
              <w:t>ЕН.02 Информатика и информационно-</w:t>
            </w:r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8"/>
                <w:sz w:val="24"/>
                <w:szCs w:val="24"/>
              </w:rPr>
            </w:pPr>
            <w:r w:rsidRPr="001D21BC">
              <w:rPr>
                <w:rFonts w:ascii="Times New Roman" w:eastAsia="Tahoma" w:hAnsi="Times New Roman"/>
                <w:w w:val="88"/>
                <w:sz w:val="24"/>
                <w:szCs w:val="24"/>
              </w:rPr>
              <w:t>коммуникационные технологии в</w:t>
            </w:r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8"/>
                <w:sz w:val="24"/>
                <w:szCs w:val="24"/>
              </w:rPr>
            </w:pPr>
            <w:r w:rsidRPr="001D21BC">
              <w:rPr>
                <w:rFonts w:ascii="Times New Roman" w:eastAsia="Tahoma" w:hAnsi="Times New Roman"/>
                <w:w w:val="88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1D21BC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Кабинет № 42</w:t>
            </w:r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Стол (преподавателя)-1, стол компьютерный-17,</w:t>
            </w:r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стол ученический-6, стул ученический-27,</w:t>
            </w:r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стул преподавателя (кресло)-1, стул ученический (кресло)-9, стеллаж-4,жалюзи-4, проектор-1,</w:t>
            </w:r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интерактивная доска-1, маркерная доска -1,</w:t>
            </w:r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компьютер-16, доступ в Интернет-1,</w:t>
            </w:r>
          </w:p>
          <w:p w:rsidR="001D21BC" w:rsidRPr="001D21BC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 xml:space="preserve">ОС 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-16, пакет программ 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-16, компас 3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-16, 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Delphi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 7-16, 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Java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-16.</w:t>
            </w:r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NEUMEKA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 </w:t>
            </w:r>
            <w:hyperlink r:id="rId14" w:history="1"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https</w:t>
              </w:r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neumeka</w:t>
              </w:r>
              <w:proofErr w:type="spellEnd"/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  <w:proofErr w:type="spellStart"/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microsoft</w:t>
              </w:r>
              <w:proofErr w:type="spellEnd"/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word</w:t>
              </w:r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html</w:t>
              </w:r>
            </w:hyperlink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21B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MicrosoftWord</w:t>
            </w:r>
            <w:proofErr w:type="spellEnd"/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D21B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Бесплатные уроки по программе 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MicrosoftExcel</w:t>
            </w:r>
            <w:proofErr w:type="spellEnd"/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Подробные пошаговые инструкции, как записать на чистый CD или DVD диск информацию с компьютера. Популярные способы и программы.</w:t>
            </w:r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 xml:space="preserve">Компьютерные курсы [Электронный ресурс] / Режим доступа: 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http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nn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/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beginners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/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.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D21BC" w:rsidRPr="001D21BC" w:rsidRDefault="001D21BC" w:rsidP="001D21B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21BC">
              <w:rPr>
                <w:rFonts w:ascii="Times New Roman" w:hAnsi="Times New Roman"/>
                <w:sz w:val="24"/>
                <w:szCs w:val="24"/>
              </w:rPr>
              <w:t>MicrosoftExcel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 xml:space="preserve"> для начинающих</w:t>
            </w:r>
          </w:p>
          <w:p w:rsidR="001D21BC" w:rsidRPr="001D21BC" w:rsidRDefault="001D21BC" w:rsidP="001D21BC">
            <w:pPr>
              <w:pStyle w:val="site-description"/>
              <w:shd w:val="clear" w:color="auto" w:fill="FFFFFF"/>
              <w:spacing w:before="0" w:beforeAutospacing="0" w:after="0" w:afterAutospacing="0"/>
            </w:pPr>
            <w:r w:rsidRPr="001D21BC">
              <w:t xml:space="preserve">Бесплатные уроки по MS </w:t>
            </w:r>
            <w:proofErr w:type="spellStart"/>
            <w:r w:rsidRPr="001D21BC">
              <w:t>Excel</w:t>
            </w:r>
            <w:proofErr w:type="spellEnd"/>
            <w:r w:rsidRPr="001D21BC">
              <w:t xml:space="preserve"> и MS </w:t>
            </w:r>
            <w:proofErr w:type="spellStart"/>
            <w:r w:rsidRPr="001D21BC">
              <w:t>Word</w:t>
            </w:r>
            <w:proofErr w:type="spellEnd"/>
            <w:r w:rsidRPr="001D21BC">
              <w:t xml:space="preserve"> от Антона Андронова [Электронный ресурс] / </w:t>
            </w:r>
            <w:r w:rsidRPr="001D21BC">
              <w:lastRenderedPageBreak/>
              <w:t>Режим доступа:</w:t>
            </w:r>
          </w:p>
          <w:p w:rsidR="001D21BC" w:rsidRPr="001D21BC" w:rsidRDefault="004A3396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1D21BC"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https://office-guru.ru/</w:t>
              </w:r>
            </w:hyperlink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 xml:space="preserve">CALAMEO 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</w:rPr>
              <w:t>Видеокурс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</w:rPr>
              <w:t>Access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 xml:space="preserve"> 2010 для начинающих. 35 уроков. [Электронный ресурс] / Режим доступа: </w:t>
            </w:r>
            <w:hyperlink r:id="rId16" w:history="1"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https://ru.calameo.com/books/003482085d6a38fe45b31</w:t>
              </w:r>
            </w:hyperlink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 [Электронный ресурс] / Режим доступа: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://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.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MySapr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.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. Уроки Компас 3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. [Электронный ресурс] / Режим доступа: </w:t>
            </w:r>
            <w:hyperlink r:id="rId17" w:history="1"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://</w:t>
              </w:r>
              <w:proofErr w:type="spellStart"/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mysapr</w:t>
              </w:r>
              <w:proofErr w:type="spellEnd"/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com</w:t>
              </w:r>
              <w:r w:rsidRPr="001D21BC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/</w:t>
              </w:r>
            </w:hyperlink>
          </w:p>
          <w:p w:rsidR="001D21BC" w:rsidRPr="001D21BC" w:rsidRDefault="001D21BC" w:rsidP="001D21B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 Уроки Компас 3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 xml:space="preserve">  Чертежи выполненные в 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</w:rPr>
              <w:t>програме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AutoCAD</w:t>
            </w:r>
            <w:r w:rsidRPr="001D21BC">
              <w:rPr>
                <w:rFonts w:ascii="Times New Roman" w:hAnsi="Times New Roman"/>
                <w:bCs/>
                <w:sz w:val="24"/>
                <w:szCs w:val="24"/>
              </w:rPr>
              <w:t xml:space="preserve"> [Электронный ресурс] / Режим доступа:  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://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tehkd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leson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kompas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/1_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soz</w:t>
            </w:r>
            <w:proofErr w:type="spellEnd"/>
            <w:r w:rsidRPr="001D21BC">
              <w:rPr>
                <w:rFonts w:ascii="Times New Roman" w:hAnsi="Times New Roman"/>
                <w:sz w:val="24"/>
                <w:szCs w:val="24"/>
              </w:rPr>
              <w:t>_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doc</w:t>
            </w:r>
            <w:r w:rsidRPr="001D21BC">
              <w:rPr>
                <w:rFonts w:ascii="Times New Roman" w:hAnsi="Times New Roman"/>
                <w:sz w:val="24"/>
                <w:szCs w:val="24"/>
              </w:rPr>
              <w:t>.</w:t>
            </w:r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</w:p>
          <w:p w:rsidR="001D21BC" w:rsidRPr="001D21BC" w:rsidRDefault="001D21BC" w:rsidP="001D21BC">
            <w:pPr>
              <w:pStyle w:val="1"/>
              <w:rPr>
                <w:sz w:val="24"/>
              </w:rPr>
            </w:pPr>
            <w:r w:rsidRPr="001D21BC">
              <w:rPr>
                <w:sz w:val="24"/>
              </w:rPr>
              <w:t xml:space="preserve">Уроки </w:t>
            </w:r>
            <w:proofErr w:type="spellStart"/>
            <w:r w:rsidRPr="001D21BC">
              <w:rPr>
                <w:sz w:val="24"/>
              </w:rPr>
              <w:t>Gimp</w:t>
            </w:r>
            <w:proofErr w:type="spellEnd"/>
            <w:r w:rsidRPr="001D21BC">
              <w:rPr>
                <w:sz w:val="24"/>
              </w:rPr>
              <w:t xml:space="preserve"> для начинающих </w:t>
            </w:r>
            <w:r w:rsidRPr="001D21BC">
              <w:rPr>
                <w:bCs/>
                <w:sz w:val="24"/>
              </w:rPr>
              <w:t>[Электронный ресурс] / Режим доступа:</w:t>
            </w:r>
            <w:r w:rsidRPr="001D21BC">
              <w:rPr>
                <w:sz w:val="24"/>
                <w:lang w:val="en-US"/>
              </w:rPr>
              <w:t>https</w:t>
            </w:r>
            <w:r w:rsidRPr="001D21BC">
              <w:rPr>
                <w:sz w:val="24"/>
              </w:rPr>
              <w:t>://</w:t>
            </w:r>
            <w:r w:rsidRPr="001D21BC">
              <w:rPr>
                <w:sz w:val="24"/>
                <w:lang w:val="en-US"/>
              </w:rPr>
              <w:t>www</w:t>
            </w:r>
            <w:r w:rsidRPr="001D21BC">
              <w:rPr>
                <w:sz w:val="24"/>
              </w:rPr>
              <w:t>.</w:t>
            </w:r>
            <w:proofErr w:type="spellStart"/>
            <w:r w:rsidRPr="001D21BC">
              <w:rPr>
                <w:sz w:val="24"/>
                <w:lang w:val="en-US"/>
              </w:rPr>
              <w:t>gimpart</w:t>
            </w:r>
            <w:proofErr w:type="spellEnd"/>
            <w:r w:rsidRPr="001D21BC">
              <w:rPr>
                <w:sz w:val="24"/>
              </w:rPr>
              <w:t>.</w:t>
            </w:r>
            <w:r w:rsidRPr="001D21BC">
              <w:rPr>
                <w:sz w:val="24"/>
                <w:lang w:val="en-US"/>
              </w:rPr>
              <w:t>org</w:t>
            </w:r>
            <w:r w:rsidRPr="001D21BC">
              <w:rPr>
                <w:sz w:val="24"/>
              </w:rPr>
              <w:t>/</w:t>
            </w:r>
            <w:proofErr w:type="spellStart"/>
            <w:r w:rsidRPr="001D21BC">
              <w:rPr>
                <w:sz w:val="24"/>
                <w:lang w:val="en-US"/>
              </w:rPr>
              <w:t>osnovyi</w:t>
            </w:r>
            <w:proofErr w:type="spellEnd"/>
            <w:r w:rsidRPr="001D21BC">
              <w:rPr>
                <w:sz w:val="24"/>
              </w:rPr>
              <w:t>-</w:t>
            </w:r>
            <w:proofErr w:type="spellStart"/>
            <w:r w:rsidRPr="001D21BC">
              <w:rPr>
                <w:sz w:val="24"/>
                <w:lang w:val="en-US"/>
              </w:rPr>
              <w:t>rabotyi</w:t>
            </w:r>
            <w:proofErr w:type="spellEnd"/>
          </w:p>
          <w:p w:rsidR="001D21BC" w:rsidRPr="001D21BC" w:rsidRDefault="001D21BC" w:rsidP="001D21BC">
            <w:pPr>
              <w:pStyle w:val="1"/>
              <w:rPr>
                <w:sz w:val="24"/>
              </w:rPr>
            </w:pPr>
            <w:r w:rsidRPr="001D21BC">
              <w:rPr>
                <w:sz w:val="24"/>
              </w:rPr>
              <w:t>https://moeobrazovanie.ru/online_test/informatika</w:t>
            </w:r>
          </w:p>
          <w:p w:rsidR="001D21BC" w:rsidRPr="001D21BC" w:rsidRDefault="001D21BC" w:rsidP="001D21BC">
            <w:pPr>
              <w:pStyle w:val="1"/>
              <w:rPr>
                <w:sz w:val="24"/>
              </w:rPr>
            </w:pPr>
            <w:r w:rsidRPr="001D21BC">
              <w:rPr>
                <w:sz w:val="24"/>
              </w:rPr>
              <w:t>https://onlinetestpad.com/ru/tests/informatics</w:t>
            </w:r>
          </w:p>
          <w:p w:rsidR="001D21BC" w:rsidRPr="001D21BC" w:rsidRDefault="001D21BC" w:rsidP="001D21BC">
            <w:pPr>
              <w:pStyle w:val="1"/>
              <w:rPr>
                <w:sz w:val="24"/>
              </w:rPr>
            </w:pPr>
            <w:r w:rsidRPr="001D21BC">
              <w:rPr>
                <w:sz w:val="24"/>
              </w:rPr>
              <w:t>https://best-exam.ru/testirovanie/</w:t>
            </w:r>
          </w:p>
          <w:p w:rsidR="001D21BC" w:rsidRPr="001D21BC" w:rsidRDefault="001D21BC" w:rsidP="001D21BC">
            <w:pPr>
              <w:pStyle w:val="1"/>
              <w:rPr>
                <w:sz w:val="24"/>
              </w:rPr>
            </w:pPr>
            <w:proofErr w:type="spellStart"/>
            <w:r w:rsidRPr="001D21BC">
              <w:rPr>
                <w:sz w:val="24"/>
              </w:rPr>
              <w:t>Урокцифры.рф</w:t>
            </w:r>
            <w:proofErr w:type="spellEnd"/>
          </w:p>
          <w:p w:rsidR="001D21BC" w:rsidRPr="001D21BC" w:rsidRDefault="001D21BC" w:rsidP="001D21BC">
            <w:pPr>
              <w:pStyle w:val="1"/>
              <w:rPr>
                <w:sz w:val="24"/>
              </w:rPr>
            </w:pPr>
            <w:proofErr w:type="spellStart"/>
            <w:r w:rsidRPr="001D21BC">
              <w:rPr>
                <w:sz w:val="24"/>
              </w:rPr>
              <w:t>Сетевичок.рф</w:t>
            </w:r>
            <w:proofErr w:type="spellEnd"/>
          </w:p>
          <w:p w:rsidR="001D21BC" w:rsidRPr="001D21BC" w:rsidRDefault="001D21BC" w:rsidP="001D21BC">
            <w:pPr>
              <w:pStyle w:val="1"/>
              <w:rPr>
                <w:sz w:val="24"/>
              </w:rPr>
            </w:pPr>
            <w:r w:rsidRPr="001D21BC">
              <w:rPr>
                <w:sz w:val="24"/>
              </w:rPr>
              <w:t>Клавиатурный тренажер «Десятипальцевый метод печати»</w:t>
            </w:r>
          </w:p>
          <w:p w:rsidR="001D21BC" w:rsidRPr="001D21BC" w:rsidRDefault="001D21BC" w:rsidP="001D21BC">
            <w:pPr>
              <w:pStyle w:val="1"/>
              <w:rPr>
                <w:sz w:val="24"/>
              </w:rPr>
            </w:pPr>
            <w:r w:rsidRPr="001D21BC">
              <w:rPr>
                <w:sz w:val="24"/>
              </w:rPr>
              <w:t>тренажер «Единицы измерения информации»</w:t>
            </w:r>
          </w:p>
          <w:p w:rsidR="001D21BC" w:rsidRPr="001D21BC" w:rsidRDefault="001D21BC" w:rsidP="001D21BC">
            <w:pPr>
              <w:pStyle w:val="1"/>
              <w:rPr>
                <w:sz w:val="24"/>
              </w:rPr>
            </w:pPr>
            <w:r w:rsidRPr="001D21BC">
              <w:rPr>
                <w:sz w:val="24"/>
              </w:rPr>
              <w:t>тренажер «Кодирование информации»</w:t>
            </w:r>
          </w:p>
          <w:p w:rsidR="001D21BC" w:rsidRPr="001D21BC" w:rsidRDefault="001D21BC" w:rsidP="001D21BC">
            <w:pPr>
              <w:pStyle w:val="1"/>
              <w:shd w:val="clear" w:color="auto" w:fill="FFFFFF"/>
              <w:rPr>
                <w:sz w:val="24"/>
              </w:rPr>
            </w:pPr>
            <w:r w:rsidRPr="001D21BC">
              <w:rPr>
                <w:sz w:val="24"/>
              </w:rPr>
              <w:t>Интерактивный тренажёр по информатике "Устройство компьютера"</w:t>
            </w:r>
          </w:p>
          <w:p w:rsidR="001D21BC" w:rsidRPr="001D21BC" w:rsidRDefault="001D21BC" w:rsidP="001D21BC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«Информационные технологии в профессиональной деятельности»</w:t>
            </w:r>
          </w:p>
          <w:p w:rsidR="001D21BC" w:rsidRPr="001D21BC" w:rsidRDefault="001D21BC" w:rsidP="001D21BC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темам по дисциплине «Защита информации»</w:t>
            </w:r>
          </w:p>
          <w:p w:rsidR="001D21BC" w:rsidRPr="001D21BC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t>Итоговые тесты для контроля знаний умений и навыков в тестовой оболочке</w:t>
            </w:r>
            <w:proofErr w:type="spellStart"/>
            <w:r w:rsidRPr="001D21BC">
              <w:rPr>
                <w:rFonts w:ascii="Times New Roman" w:hAnsi="Times New Roman"/>
                <w:sz w:val="24"/>
                <w:szCs w:val="24"/>
                <w:lang w:val="en-US"/>
              </w:rPr>
              <w:t>MyTest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1D21BC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1BC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42)</w:t>
            </w: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>ОП.01 Анатомия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Кабинет 47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 стол преподавателя -1., стул преподавателя –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1., компьютерный стол-1., компьютер-2.,доска магнитная -1., проектор мультимедийный -1., принтер – 1., шкаф книжный шкаф – 7.,  платяной -1., индивидуальные рабочие места студентов -13.,стулья для студентов -30., доступ в  интернет </w:t>
            </w:r>
            <w:proofErr w:type="gram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-у</w:t>
            </w:r>
            <w:proofErr w:type="gram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становлена техническая возможность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Демонстрационные материалы: скелет человека. Альбомы: «Пассивная часть опорно-двигательной системы – кости туловища и конечностей», кости черепа», «Активная часть опорно-двигательной системы – мышцы», «Сердечно – сосудистая система», «Пищеварительная система», «Дыхательная система», «Мочевыделительная система», «Эндокринная система, или железы внутренней секреции», «Система органов чувств», лекции, тестовые материалы, презентации.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2. Лекции, тестовые материалы, презентации,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Альбомы: «Сердечно – сосудистая система», «Пищеварительная система», «Эндокринная система», «Система органов чувств», «Активная часть опорно-двигательной системы».   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3. Плакаты: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Пищеварительная система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Спинной мозг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Мышечная система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Система костей и их соединения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Голова и шея (нервная система)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Глотка и гортань (мышечная и нервная системы)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Анатомическое строение внутреннего уха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Преддверно-улитковый орган-орган слуха и равновесия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Сердце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Беременность и роды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-Модель скелет человека  4.Стенды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Основные виды корригирующих упражнений в положении на четвереньках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Мышцы лица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Атлас человеческого тела. Скелет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Нервная система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Органы грудной и брюшной полостей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Внутренние органы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Атлас человеческого тела. Внутренние органы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Мышцы ног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Мышцы человека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Кровеносная система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Мышцы человека</w:t>
            </w:r>
          </w:p>
          <w:p w:rsidR="001D21BC" w:rsidRPr="00E253C7" w:rsidRDefault="001D21BC" w:rsidP="001D21B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Мышцы плечевого пояса и плеча       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47)</w:t>
            </w: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>ОП.02 Физиология с основами биохимии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Кабинет 47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 стол преподавателя -1., стул преподавателя – 1., компьютерный стол-1., компьютер-2.,доска магнитная -1., проектор мультимедийный -1., принтер – 1., шкаф книжный шкаф – 7.,  платяной -1., индивидуальные рабочие места студентов -13.,стулья для студентов -30., доступ в  интернет </w:t>
            </w:r>
            <w:proofErr w:type="gram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-у</w:t>
            </w:r>
            <w:proofErr w:type="gram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становлена техническая возможность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Демонстрационные материалы: скелет человека. Альбомы: «Пассивная часть опорно-двигательной системы – кости туловища и конечностей», кости черепа», «Активная часть опорно-двигательной системы – мышцы», «Сердечно – сосудистая система», «Пищеварительная система», «Дыхательная система», «Мочевыделительная система», «Эндокринная система, или железы внутренней секреции», «Система органов чувств», лекции, тестовые материалы, презентации.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2. Лекции, тестовые материалы, презентации,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Альбомы: «Сердечно – сосудистая система», «Пищеварительная система», «Эндокринная система», «Система органов чувств», «Активная часть опорно-двигательной системы».   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3. Плакаты: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Пищеварительная система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Спинной мозг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Мышечная система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Система костей и их соединения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Голова и шея (нервная система)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Глотка и гортань (мышечная и нервная системы)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Анатомическое строение внутреннего уха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Преддверно-улитковый орган-орган слуха и равновесия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Сердце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Беременность и роды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-Модель скелет человека  4.Стенды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Основные виды корригирующих упражнений в положении на четвереньках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Мышцы лица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Атлас человеческого тела. Скелет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Нервная система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Органы грудной и брюшной полостей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Внутренние органы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Атлас человеческого тела. Внутренние органы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Мышцы ног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Мышцы человека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Кровеносная система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Мышцы человека</w:t>
            </w:r>
          </w:p>
          <w:p w:rsidR="001D21BC" w:rsidRPr="00E253C7" w:rsidRDefault="001D21BC" w:rsidP="001D21B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Мышцы плечевого пояса и плеча        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47)</w:t>
            </w: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>ОП.03 Гигиенические основы физической культуры и спорта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Кабинет №37 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Мебель: стол преподавателя-1, парты -14,ученическая скамья -11, индивидуальные рабочие места студентов – 33, шкаф книжный -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1, компьютерная мебель -1, 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Компьютерная, проекционная техника: компьютер -1, мультимедийный проектор-1, магнитная доска-1.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методический уголок -1, уголок группы -1, уголок по технике безопасности -1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Комплект презентаций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 для специальностей: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49.02.02 Адаптивная физическая культура,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49.02.01 Физическая культура</w:t>
            </w:r>
          </w:p>
          <w:p w:rsidR="001D21BC" w:rsidRPr="00E253C7" w:rsidRDefault="001D21BC" w:rsidP="001D21B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культуры; Видеоматериалы по разделам дисциплин; Практический материал по модулям Регионального чемпионата «Молодые профессионалы» </w:t>
            </w:r>
            <w:proofErr w:type="spellStart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WorldskillsRussia</w:t>
            </w:r>
            <w:proofErr w:type="spellEnd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(№ 37)</w:t>
            </w: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>ОП.04 Биомеханика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Кабинет 47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 стол преподавателя -1., стул преподавателя – 1., компьютерный стол-1., компьютер-2.,доска магнитная -1., проектор мультимедийный -1., принтер – 1., шкаф книжный шкаф – 7.,  платяной -1., индивидуальные рабочие места студентов -13.,стулья для студентов -30., доступ в  интернет </w:t>
            </w:r>
            <w:proofErr w:type="gramStart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-у</w:t>
            </w:r>
            <w:proofErr w:type="gramEnd"/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становлена техническая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возможность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Демонстрационные материалы: скелет человека. Альбомы: «Пассивная часть опорно-двигательной системы – кости туловища и конечностей», кости черепа», «Активная часть опорно-двигательной системы – мышцы», «Сердечно – сосудистая система», «Пищеварительная система», «Дыхательная система», «Мочевыделительная система», «Эндокринная система, или железы внутренней секреции», «Система органов чувств», лекции, тестовые материалы, презентации.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2. Лекции, тестовые материалы, презентации,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Альбомы: «Сердечно – сосудистая система», «Пищеварительная система», «Эндокринная система», «Система органов чувств», «Активная часть опорно-двигательной системы».   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3. Плакаты: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Пищеварительная система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Спинной мозг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Мышечная система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Система костей и их соединения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Голова и шея (нервная система)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Глотка и гортань (мышечная и нервная системы)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Анатомическое строение внутреннего уха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Преддверно-улитковый орган-орган слуха и равновесия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Сердце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Беременность и роды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-Модель скелет человека  4.Стенды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Основные виды корригирующих упражнений в положении на четвереньках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Мышцы лица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Атлас человеческого тела. Скелет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Нервная система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Органы грудной и брюшной полостей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Внутренние органы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Атлас человеческого тела. Внутренние органы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Мышцы ног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Мышцы человека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Кровеносная система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- Мышцы человека</w:t>
            </w:r>
          </w:p>
          <w:p w:rsidR="001D21BC" w:rsidRPr="00E253C7" w:rsidRDefault="001D21BC" w:rsidP="001D21B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- Мышцы плечевого пояса и плеча          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47)</w:t>
            </w: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>ОП.05 Педагогика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Кабинет № 45 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Мебель: </w:t>
            </w:r>
            <w:proofErr w:type="gramStart"/>
            <w:r w:rsidRPr="00E253C7">
              <w:rPr>
                <w:rFonts w:ascii="Times New Roman" w:hAnsi="Times New Roman"/>
                <w:sz w:val="24"/>
                <w:szCs w:val="24"/>
              </w:rPr>
              <w:t>Стол преподавателя -1, парты – 12, стулья - 25, шкаф платинный -1, 1 (3-х секционный) -1, шкаф книжный – 1, доска интерактивная -1 , Персональный компьютер -1,  Проектор (переносной) – 1, методический уголок, уголок группы,  уголок по технике  безопасности.</w:t>
            </w:r>
            <w:proofErr w:type="gramEnd"/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Видеоролик «Введение в педагогическую деятельность» на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сервисе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Powtoon</w:t>
            </w:r>
            <w:proofErr w:type="spellEnd"/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дисциплине «Педагогика» для специальностей: 49.02.01 Физическая культура, 49.02.02 Адаптивная физическая культура,  44.02.03 Педагогика дополнительного образования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Видеофильмы на электронных носителях по дисциплине Педагогика для специальностей: 49.02.01 Физическая культура, 49.02.02 Адаптивная физическая культура,  44.02.03 Педагогика дополнительного образования:  Класс, Класс коррекции, Человек дождя, Одаренная, Педагогическая поэма, Методика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М.Монтессори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>, История одной дружбы.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Итоговые тесты на сервисе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OnlineTestPad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по дисциплине  Педагогика для специальностей: 49.02.01 Физическая культура, 49.02.01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Адаптивная физическая культура,  44.02.03 Педагогика дополнительного образования. Комплект презентаций по изучаемым разделам, темам по дисциплине «Современные образовательные технологии» для специальностей: 49.02.01 Физическая культура, 49.02.01 Адаптивная физическая культура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дисциплине «</w:t>
            </w:r>
            <w:r w:rsidRPr="00E253C7">
              <w:rPr>
                <w:rFonts w:ascii="Times New Roman" w:hAnsi="Times New Roman"/>
                <w:bCs/>
                <w:sz w:val="24"/>
                <w:szCs w:val="24"/>
              </w:rPr>
              <w:t>Основы коррекционной педагогики и коррекционной психологии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» для специальности: 49.02.01 Адаптивная физическая культура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Схема составления психолого-педагогической характеристики на воспитанника, материалы Конвенции ООН о правах ребенка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pacing w:val="-2"/>
                <w:w w:val="102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Педагогические ситуации (кейсы) на выбор методов воспитания «</w:t>
            </w:r>
            <w:r w:rsidRPr="00E253C7">
              <w:rPr>
                <w:rFonts w:ascii="Times New Roman" w:hAnsi="Times New Roman"/>
                <w:iCs/>
                <w:color w:val="000000"/>
                <w:spacing w:val="-6"/>
                <w:w w:val="102"/>
                <w:sz w:val="24"/>
                <w:szCs w:val="24"/>
              </w:rPr>
              <w:t xml:space="preserve">Специфика </w:t>
            </w:r>
            <w:proofErr w:type="spellStart"/>
            <w:r w:rsidRPr="00E253C7">
              <w:rPr>
                <w:rFonts w:ascii="Times New Roman" w:hAnsi="Times New Roman"/>
                <w:iCs/>
                <w:color w:val="000000"/>
                <w:spacing w:val="-6"/>
                <w:w w:val="102"/>
                <w:sz w:val="24"/>
                <w:szCs w:val="24"/>
              </w:rPr>
              <w:t>воспитательно</w:t>
            </w:r>
            <w:proofErr w:type="spellEnd"/>
            <w:r w:rsidRPr="00E253C7">
              <w:rPr>
                <w:rFonts w:ascii="Times New Roman" w:hAnsi="Times New Roman"/>
                <w:iCs/>
                <w:color w:val="000000"/>
                <w:spacing w:val="-6"/>
                <w:w w:val="102"/>
                <w:sz w:val="24"/>
                <w:szCs w:val="24"/>
              </w:rPr>
              <w:t xml:space="preserve"> - оздоровительной работы с детьми, имеющими </w:t>
            </w:r>
            <w:r w:rsidRPr="00E253C7">
              <w:rPr>
                <w:rFonts w:ascii="Times New Roman" w:hAnsi="Times New Roman"/>
                <w:iCs/>
                <w:color w:val="000000"/>
                <w:spacing w:val="-2"/>
                <w:w w:val="102"/>
                <w:sz w:val="24"/>
                <w:szCs w:val="24"/>
              </w:rPr>
              <w:t>проблемы в развитии»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Педагогические ситуации (кейсы) на выбор методов воспитания «</w:t>
            </w:r>
            <w:r w:rsidRPr="00E253C7">
              <w:rPr>
                <w:rFonts w:ascii="Times New Roman" w:hAnsi="Times New Roman"/>
                <w:iCs/>
                <w:color w:val="000000"/>
                <w:w w:val="104"/>
                <w:sz w:val="24"/>
                <w:szCs w:val="24"/>
              </w:rPr>
              <w:t>Проблемы социализации человека с отклонениями в развитии»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45)</w:t>
            </w: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>ОП.06 Психология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Кабинет № 21 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Мебель: Учительские стол-1, аудиторные столы (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трансформеры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>)   - 12, парты-7, стулья – 30, шкафы -5, тумба -1., компьютерные столы -4, кресло -4, доска -1, сейф -1.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Компьютерная, проекционная техника, экран и др.: Персональный компьютер-1, мультимедийный проектор -1, экран демонстрационный-1</w:t>
            </w:r>
          </w:p>
          <w:p w:rsidR="001D21BC" w:rsidRPr="00E253C7" w:rsidRDefault="001D21BC" w:rsidP="001D21BC">
            <w:pPr>
              <w:pStyle w:val="a4"/>
              <w:ind w:left="0"/>
              <w:jc w:val="both"/>
              <w:rPr>
                <w:rFonts w:eastAsia="Calibri"/>
              </w:rPr>
            </w:pPr>
            <w:r w:rsidRPr="00E253C7">
              <w:t xml:space="preserve">Стенды: Информация -1, </w:t>
            </w:r>
            <w:r w:rsidRPr="00E253C7">
              <w:rPr>
                <w:rFonts w:eastAsia="Calibri"/>
              </w:rPr>
              <w:t>п</w:t>
            </w:r>
            <w:r w:rsidRPr="00E253C7">
              <w:t xml:space="preserve">сихология -2, </w:t>
            </w:r>
            <w:r w:rsidRPr="00E253C7">
              <w:rPr>
                <w:rFonts w:eastAsia="Calibri"/>
              </w:rPr>
              <w:t>м</w:t>
            </w:r>
            <w:r w:rsidRPr="00E253C7">
              <w:t xml:space="preserve">етодический уголок -1, </w:t>
            </w:r>
            <w:r w:rsidRPr="00E253C7">
              <w:rPr>
                <w:rFonts w:eastAsia="Calibri"/>
              </w:rPr>
              <w:t>у</w:t>
            </w:r>
            <w:r w:rsidRPr="00E253C7">
              <w:t>голок группы -1, уголок по технике  безопасности - 1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625001, Тюменская область, </w:t>
            </w:r>
            <w:proofErr w:type="gramStart"/>
            <w:r w:rsidRPr="00E253C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E253C7">
              <w:rPr>
                <w:rFonts w:ascii="Times New Roman" w:hAnsi="Times New Roman"/>
                <w:sz w:val="24"/>
                <w:szCs w:val="24"/>
              </w:rPr>
              <w:t>. Тюмень, ул. Рылеева 34  (№ 21)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ОП.07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Основы коррекционной педагогики и коррекционной психологии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Кабинет № 45 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Мебель: Стол преподавателя -1, парты – 12, стулья - 25, шкаф платинный -1, 1 (3-х секционный) -1, шкаф книжный – 1, доска интерактивная -1 , Персональный компьютер -1,  Проектор (переносной) – 1, методический уголок, 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уголок группы,  уголок по технике  безопасности.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Видеоролик «Введение в педагогическую деятельность» на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сервисе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Powtoon</w:t>
            </w:r>
            <w:proofErr w:type="spellEnd"/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дисциплине «Педагогика» для специальностей: 49.02.01 Физическая культура, 49.02.02 Адаптивная физическая культура,  44.02.03 Педагогика дополнительного образования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Видеофильмы на электронных носителях по дисциплине Педагогика для специальностей: 49.02.01 Физическая культура, 49.02.02 Адаптивная физическая культура,  44.02.03 Педагогика дополнительного образования:  Класс, Класс коррекции, Человек дождя, Одаренная, Педагогическая поэма, Методика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М.Монтессори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>, История одной дружбы.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Итоговые тесты на сервисе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OnlineTestPad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по дисциплине Педагогика для специальностей: 49.02.01 Физическая культура, 49.02.01 Адаптивная физическая культура,  44.02.03 Педагогика дополнительного образования. Комплект презентаций по изучаемым разделам, темам по дисциплине «Современные образовательные технологии» для специальностей: 49.02.01 Физическая культура, 49.02.01 Адаптивная физическая культура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Комплект презентаций по изучаемым разделам, темам по дисциплине «</w:t>
            </w:r>
            <w:r w:rsidRPr="00E253C7">
              <w:rPr>
                <w:rFonts w:ascii="Times New Roman" w:hAnsi="Times New Roman"/>
                <w:bCs/>
                <w:sz w:val="24"/>
                <w:szCs w:val="24"/>
              </w:rPr>
              <w:t>Основы коррекционной педагогики и коррекционной психологии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» для специальности: 49.02.01 Адаптивная физическая культура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Схема составления психолого-педагогической характеристики на воспитанника, материалы Конвенции ООН о правах ребенка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pacing w:val="-2"/>
                <w:w w:val="102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Педагогические ситуации (кейсы) на выбор методов воспитания «</w:t>
            </w:r>
            <w:r w:rsidRPr="00E253C7">
              <w:rPr>
                <w:rFonts w:ascii="Times New Roman" w:hAnsi="Times New Roman"/>
                <w:iCs/>
                <w:color w:val="000000"/>
                <w:spacing w:val="-6"/>
                <w:w w:val="102"/>
                <w:sz w:val="24"/>
                <w:szCs w:val="24"/>
              </w:rPr>
              <w:t xml:space="preserve">Специфика </w:t>
            </w:r>
            <w:proofErr w:type="spellStart"/>
            <w:r w:rsidRPr="00E253C7">
              <w:rPr>
                <w:rFonts w:ascii="Times New Roman" w:hAnsi="Times New Roman"/>
                <w:iCs/>
                <w:color w:val="000000"/>
                <w:spacing w:val="-6"/>
                <w:w w:val="102"/>
                <w:sz w:val="24"/>
                <w:szCs w:val="24"/>
              </w:rPr>
              <w:t>воспитательно</w:t>
            </w:r>
            <w:proofErr w:type="spellEnd"/>
            <w:r w:rsidRPr="00E253C7">
              <w:rPr>
                <w:rFonts w:ascii="Times New Roman" w:hAnsi="Times New Roman"/>
                <w:iCs/>
                <w:color w:val="000000"/>
                <w:spacing w:val="-6"/>
                <w:w w:val="102"/>
                <w:sz w:val="24"/>
                <w:szCs w:val="24"/>
              </w:rPr>
              <w:t xml:space="preserve"> - оздоровительной работы с детьми, имеющими </w:t>
            </w:r>
            <w:r w:rsidRPr="00E253C7">
              <w:rPr>
                <w:rFonts w:ascii="Times New Roman" w:hAnsi="Times New Roman"/>
                <w:iCs/>
                <w:color w:val="000000"/>
                <w:spacing w:val="-2"/>
                <w:w w:val="102"/>
                <w:sz w:val="24"/>
                <w:szCs w:val="24"/>
              </w:rPr>
              <w:t>проблемы в развитии»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Педагогические ситуации (кейсы) на выбор методов воспитания «</w:t>
            </w:r>
            <w:r w:rsidRPr="00E253C7">
              <w:rPr>
                <w:rFonts w:ascii="Times New Roman" w:hAnsi="Times New Roman"/>
                <w:iCs/>
                <w:color w:val="000000"/>
                <w:w w:val="104"/>
                <w:sz w:val="24"/>
                <w:szCs w:val="24"/>
              </w:rPr>
              <w:t>Проблемы социализации человека с отклонениями в развитии»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45)</w:t>
            </w: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>ОП.08 Теория и история физической культуры и спорта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Кабинет №24 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Мебель: Стол преподавателя -1, парты – 14, стулья -26, шкаф платинный -2, шкаф книжный – 3, 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Компьютерная, проекционная  техника, экран и др.: компьютер – 1, мультимедийный проектор -1, экран -1; Доступ в Интерне</w:t>
            </w:r>
            <w:proofErr w:type="gramStart"/>
            <w:r w:rsidRPr="00E253C7">
              <w:rPr>
                <w:rFonts w:ascii="Times New Roman" w:hAnsi="Times New Roman"/>
                <w:sz w:val="24"/>
                <w:szCs w:val="24"/>
              </w:rPr>
              <w:t>т-</w:t>
            </w:r>
            <w:proofErr w:type="gram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имеется; Стенды: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1, Педагогический процесс: цели, принципы, содержание, методы, средства, формы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1D21BC" w:rsidRPr="00E253C7" w:rsidRDefault="001D21BC" w:rsidP="001D21BC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Теоретические и прикладные аспекты методической работы педагога по физической культуре и спорту (педагога адаптивной физической культуре и спорту)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>ОП.09 Теория и организация адаптивной физической культуры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Кабинет №24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Мебель: Стол преподавателя -1, парты – 14, стулья -26, шкаф платинный -2, шкаф книжный – 3, 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Компьютерная, проекционная техника, экран и др.: компьютер – 1, мультимедийный проектор -1, экран -1; Доступ в Интернет- имеется; Стенды: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безопасности – 1, Педагогический процесс: цели, принципы, содержание, методы, средства, формы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Видеофильмы на электронных носителях по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1D21BC" w:rsidRPr="00E253C7" w:rsidRDefault="001D21BC" w:rsidP="001D21BC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Теоретические и прикладные аспекты методической работы педагога по физической культуре и спорту (педагога адаптивной физической культуре и спорту)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>ОП.10 Медицинские основы адаптивной физической культуры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2E6AB6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t xml:space="preserve">Кабинет № 36 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t>стол преподавателя -1, стул преподавателя-1, компьютерный стол -2, компьютер-1, автоматизированное рабочее место с встроенной индукционной петлёй – 2, проектор мультимедийный-1, интерактивная доска -1, шкаф книжный- 1, шкаф платяной-1, индивидуальные рабочие места студентов- 25, стулья для студентов-25, доступ в  интернет, слухоречевой тренажёр «Соло 1»-1, радио класс «Сонет»-1, информационная система «Исток»-1, коммуникативная система «Диалог»-6, передатчик «</w:t>
            </w:r>
            <w:r w:rsidRPr="002E6AB6">
              <w:rPr>
                <w:rFonts w:ascii="Times New Roman" w:hAnsi="Times New Roman"/>
                <w:sz w:val="24"/>
                <w:szCs w:val="24"/>
                <w:lang w:val="en-US"/>
              </w:rPr>
              <w:t>DP</w:t>
            </w:r>
            <w:r w:rsidRPr="002E6AB6">
              <w:rPr>
                <w:rFonts w:ascii="Times New Roman" w:hAnsi="Times New Roman"/>
                <w:sz w:val="24"/>
                <w:szCs w:val="24"/>
              </w:rPr>
              <w:t>-</w:t>
            </w:r>
            <w:r w:rsidRPr="002E6AB6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E6AB6">
              <w:rPr>
                <w:rFonts w:ascii="Times New Roman" w:hAnsi="Times New Roman"/>
                <w:sz w:val="24"/>
                <w:szCs w:val="24"/>
              </w:rPr>
              <w:t xml:space="preserve">100» - 1, комплект технических средств для дистанционного обучения-  дисплей </w:t>
            </w:r>
            <w:proofErr w:type="spellStart"/>
            <w:r w:rsidRPr="002E6AB6">
              <w:rPr>
                <w:rFonts w:ascii="Times New Roman" w:hAnsi="Times New Roman"/>
                <w:sz w:val="24"/>
                <w:szCs w:val="24"/>
              </w:rPr>
              <w:t>вкс</w:t>
            </w:r>
            <w:proofErr w:type="spellEnd"/>
            <w:r w:rsidRPr="002E6AB6">
              <w:rPr>
                <w:rFonts w:ascii="Times New Roman" w:hAnsi="Times New Roman"/>
                <w:sz w:val="24"/>
                <w:szCs w:val="24"/>
              </w:rPr>
              <w:t xml:space="preserve">, документ камера, </w:t>
            </w:r>
            <w:r w:rsidRPr="002E6AB6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2E6AB6">
              <w:rPr>
                <w:rFonts w:ascii="Times New Roman" w:hAnsi="Times New Roman"/>
                <w:sz w:val="24"/>
                <w:szCs w:val="24"/>
              </w:rPr>
              <w:t>- камера, планшет, аудио-система-1.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6AB6">
              <w:rPr>
                <w:rFonts w:ascii="Times New Roman" w:eastAsia="Times New Roman" w:hAnsi="Times New Roman"/>
                <w:sz w:val="24"/>
                <w:szCs w:val="24"/>
              </w:rPr>
              <w:t xml:space="preserve">Демонстрационные материалы: 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6AB6">
              <w:rPr>
                <w:rFonts w:ascii="Times New Roman" w:eastAsia="Times New Roman" w:hAnsi="Times New Roman"/>
                <w:sz w:val="24"/>
                <w:szCs w:val="24"/>
              </w:rPr>
              <w:t>Видео материалы по разделу «Общие основы лечебной физической культуры».</w:t>
            </w:r>
          </w:p>
          <w:p w:rsidR="001D21BC" w:rsidRPr="002E6AB6" w:rsidRDefault="001D21BC" w:rsidP="001D21B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6AB6">
              <w:rPr>
                <w:rFonts w:ascii="Times New Roman" w:eastAsia="Times New Roman" w:hAnsi="Times New Roman"/>
                <w:sz w:val="24"/>
                <w:szCs w:val="24"/>
              </w:rPr>
              <w:t>Презентации по темам, согласно ФГОС.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6AB6">
              <w:rPr>
                <w:rFonts w:ascii="Times New Roman" w:eastAsia="Times New Roman" w:hAnsi="Times New Roman"/>
                <w:sz w:val="24"/>
                <w:szCs w:val="24"/>
              </w:rPr>
              <w:t>Презентации по темам:Основы методики ЛФК при различных заболеваниях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6AB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Методические материалы.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6AB6">
              <w:rPr>
                <w:rFonts w:ascii="Times New Roman" w:eastAsia="Times New Roman" w:hAnsi="Times New Roman"/>
                <w:sz w:val="24"/>
                <w:szCs w:val="24"/>
              </w:rPr>
              <w:t>Оборудование для практических работ -массажный стол.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2E6AB6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</w:t>
            </w:r>
            <w:proofErr w:type="gramStart"/>
            <w:r w:rsidRPr="002E6AB6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2E6AB6">
              <w:rPr>
                <w:rFonts w:ascii="Times New Roman" w:hAnsi="Times New Roman"/>
                <w:sz w:val="24"/>
                <w:szCs w:val="24"/>
              </w:rPr>
              <w:t>. Тюмень, ул. Рылеева 34  (№ 36)</w:t>
            </w:r>
          </w:p>
          <w:p w:rsidR="001D21BC" w:rsidRPr="002E6AB6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2E6AB6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2E6AB6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2E6AB6">
              <w:rPr>
                <w:rFonts w:ascii="Times New Roman" w:eastAsia="Tahoma" w:hAnsi="Times New Roman"/>
                <w:w w:val="95"/>
                <w:sz w:val="24"/>
                <w:szCs w:val="24"/>
              </w:rPr>
              <w:t>ОП.11 Правовые обеспечение профессиональной деятельности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2E6AB6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t>Кабинет № 22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t xml:space="preserve">Учительский стол-3, аудиторные столы-11, кресла-27, шкаф-3, компьютер с выходом в интернет -1, проектор – 1, 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t>Презентации по темам Защиты прав потребителей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t>Тема 1. Общие положения законодательства о защите прав потребителей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t>Тема 2. Право потребителя на информацию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t>Тема 3. Общие положения о праве потребителя на безопасность товаров, работ и услуг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t>Тема 4. Общие положения о праве потребителя на надлежащее качество товаров, работ и услуг.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t>Тема 5. Общие положения о защите прав потребителей при продаже товаров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t>Тема 6. Общие положения о защите прав потребителей при выполнении работ и оказании услуг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t>Тема 7. Юридическая ответственность продавца (изготовителя, исполнителя). Право потребителя на возмещение вреда.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t>Презентации по дисциплине Правовое обеспечение в профессиональной деятельности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t>Тема</w:t>
            </w:r>
          </w:p>
          <w:p w:rsidR="001D21BC" w:rsidRPr="002E6AB6" w:rsidRDefault="001D21BC" w:rsidP="001D21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6AB6">
              <w:rPr>
                <w:rFonts w:ascii="Times New Roman" w:hAnsi="Times New Roman"/>
                <w:bCs/>
                <w:sz w:val="24"/>
                <w:szCs w:val="24"/>
              </w:rPr>
              <w:t>Право в системе социального регулирования</w:t>
            </w:r>
          </w:p>
          <w:p w:rsidR="001D21BC" w:rsidRPr="002E6AB6" w:rsidRDefault="001D21BC" w:rsidP="001D21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6AB6">
              <w:rPr>
                <w:rFonts w:ascii="Times New Roman" w:hAnsi="Times New Roman"/>
                <w:bCs/>
                <w:sz w:val="24"/>
                <w:szCs w:val="24"/>
              </w:rPr>
              <w:t>Конституция – основной закон государства.</w:t>
            </w:r>
          </w:p>
          <w:p w:rsidR="001D21BC" w:rsidRPr="002E6AB6" w:rsidRDefault="001D21BC" w:rsidP="001D21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6AB6">
              <w:rPr>
                <w:rFonts w:ascii="Times New Roman" w:hAnsi="Times New Roman"/>
                <w:bCs/>
                <w:sz w:val="24"/>
                <w:szCs w:val="24"/>
              </w:rPr>
              <w:t>Основы правового статуса человека и гражданина в РФ.</w:t>
            </w:r>
          </w:p>
          <w:p w:rsidR="001D21BC" w:rsidRPr="002E6AB6" w:rsidRDefault="001D21BC" w:rsidP="001D21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t>Правовые основы антикоррупционной политики России</w:t>
            </w:r>
          </w:p>
          <w:p w:rsidR="001D21BC" w:rsidRPr="002E6AB6" w:rsidRDefault="001D21BC" w:rsidP="001D21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2E6AB6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в области образования, физической культуры и спорта</w:t>
            </w:r>
          </w:p>
          <w:p w:rsidR="001D21BC" w:rsidRPr="002E6AB6" w:rsidRDefault="001D21BC" w:rsidP="001D21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6AB6">
              <w:rPr>
                <w:rFonts w:ascii="Times New Roman" w:hAnsi="Times New Roman"/>
                <w:bCs/>
                <w:sz w:val="24"/>
                <w:szCs w:val="24"/>
              </w:rPr>
              <w:t>Правовое регулирование занятости и трудоустройства.</w:t>
            </w:r>
          </w:p>
          <w:p w:rsidR="001D21BC" w:rsidRPr="002E6AB6" w:rsidRDefault="001D21BC" w:rsidP="001D21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6AB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Трудовой договор.</w:t>
            </w:r>
          </w:p>
          <w:p w:rsidR="001D21BC" w:rsidRPr="002E6AB6" w:rsidRDefault="001D21BC" w:rsidP="001D21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6AB6">
              <w:rPr>
                <w:rFonts w:ascii="Times New Roman" w:hAnsi="Times New Roman"/>
                <w:bCs/>
                <w:sz w:val="24"/>
                <w:szCs w:val="24"/>
              </w:rPr>
              <w:t>Режим труда и отдыха, заработная плата.</w:t>
            </w:r>
          </w:p>
          <w:p w:rsidR="001D21BC" w:rsidRPr="002E6AB6" w:rsidRDefault="001D21BC" w:rsidP="001D21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6AB6">
              <w:rPr>
                <w:rFonts w:ascii="Times New Roman" w:hAnsi="Times New Roman"/>
                <w:bCs/>
                <w:sz w:val="24"/>
                <w:szCs w:val="24"/>
              </w:rPr>
              <w:t>Особенности регулирования труда спортсменов и тренеров.</w:t>
            </w:r>
          </w:p>
          <w:p w:rsidR="001D21BC" w:rsidRPr="002E6AB6" w:rsidRDefault="001D21BC" w:rsidP="001D21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6AB6">
              <w:rPr>
                <w:rFonts w:ascii="Times New Roman" w:hAnsi="Times New Roman"/>
                <w:bCs/>
                <w:sz w:val="24"/>
                <w:szCs w:val="24"/>
              </w:rPr>
              <w:t>Трудовая дисциплина. Матери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альная ответственность. Защита </w:t>
            </w:r>
            <w:r w:rsidRPr="002E6AB6">
              <w:rPr>
                <w:rFonts w:ascii="Times New Roman" w:hAnsi="Times New Roman"/>
                <w:bCs/>
                <w:sz w:val="24"/>
                <w:szCs w:val="24"/>
              </w:rPr>
              <w:t>трудовых прав работников</w:t>
            </w:r>
          </w:p>
          <w:p w:rsidR="001D21BC" w:rsidRPr="002E6AB6" w:rsidRDefault="001D21BC" w:rsidP="001D21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6AB6">
              <w:rPr>
                <w:rFonts w:ascii="Times New Roman" w:hAnsi="Times New Roman"/>
                <w:bCs/>
                <w:sz w:val="24"/>
                <w:szCs w:val="24"/>
              </w:rPr>
              <w:t>Правовые основы противодействия применению допинга.</w:t>
            </w:r>
          </w:p>
          <w:p w:rsidR="001D21BC" w:rsidRPr="002E6AB6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bCs/>
                <w:sz w:val="24"/>
                <w:szCs w:val="24"/>
              </w:rPr>
              <w:t>Допинговый контроль.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2E6AB6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6AB6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(№ 22)</w:t>
            </w:r>
          </w:p>
          <w:p w:rsidR="001D21BC" w:rsidRPr="002E6AB6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ОП.12   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Кабинет № 31.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Парты – 19, стулья-39, преподавательский стол -1,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стул мягкий -1, доска маркерная-1, шкаф стеклянный-1, шкаф открытый-1, шкафы книжные-3, стол для тренажера-1, доска интерактивная-1, проектор-1, ноутбук-1, планшет-1, компьютер-1, принтер-1, доступ в Интернет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Действующие тренажеры-1, пакет программ 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MicrosoftOffice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-2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Стенды:-7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Выживание в природе, в городе, на воде;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Чрезвычайные ситуации военного времени;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Физические факторы среды обитания;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Классификация негативных факторов среды обитания;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Основы военной службы;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Классификация чрезвычайных ситуаций;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Методы оказания первой медицинской помощи.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Плакаты:-8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План приема и размещения 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эваконаселения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, Перечень исходных данных для планирования эвакуации,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Противогазы промышленные,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План эвакуации,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План эвакуации в ЧС природного и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техногенного характера,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Респираторы,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Противогазы детские фильтрующие,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Противогаз гражданский ГП-7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Термометр комнатный-1, рулетка-1, дозиметр ДКЗ-03Д-1, люксметр-1, термогигрометр-1, комплект ДП-24-1, комплект-ДП-22-В-1, противогазы ГП-7 -32, носилки плащевые -1, защитный костюм ОЗК (плащ ОП-1, чулки, перчатки Л-1)-1, респиратор Р-2-1, войсковой прибор химической разведки (ВПХР)-1, аптечка индивидуальная АИ-2 -1, индивидуальный перевязочный пакет ИПП-1-2, носилки санитарные -2, жгут резиновый кровоостанавливающий-1, грелка -1, клеенка двухсторонняя-1, косынка-1, бинт-2.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Электронный носитель 2 шт. с фильмами и презентациями, презентации по всем темам дисциплины «Безопасность жизнедеятельности»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(№ 31)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>ОП.13  Экономика и менеджмент физической культуры и спорта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Кабинет № 25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Учительский стол-2, аудиторные столы-10, стулья компьютерные -15, аудиторная скамья-10, компьютерный стол-15, шкаф-1, сейф металлический-1, стол для инклюзивного образования-1, компьютер-14,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-Основы экономики организации и правового обеспечени</w:t>
            </w:r>
            <w:r>
              <w:rPr>
                <w:rFonts w:ascii="Times New Roman" w:hAnsi="Times New Roman"/>
                <w:sz w:val="24"/>
                <w:szCs w:val="24"/>
              </w:rPr>
              <w:t>я профессиональной деятельности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- МДК 03.01 Организация расчетов с бюджетом и внебюджетными фондами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- МДК 02.01 Управление коллективом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исполнителей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 МДК 03.01 Организационно-правовое управление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25)</w:t>
            </w: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>ОП.14 Методика преподавания физической культуры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Кабинет №24 Мебель: Стол преподавателя -1, парты – 14, стулья -26, шкаф платинный -2, шкаф книжный – 3, 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Компьютерная, проекционная  техника, экран и др.: компьютер – 1, мультимедийный проектор -1, экран -1; Доступ в Интерне</w:t>
            </w:r>
            <w:proofErr w:type="gramStart"/>
            <w:r w:rsidRPr="00E253C7">
              <w:rPr>
                <w:rFonts w:ascii="Times New Roman" w:hAnsi="Times New Roman"/>
                <w:sz w:val="24"/>
                <w:szCs w:val="24"/>
              </w:rPr>
              <w:t>т-</w:t>
            </w:r>
            <w:proofErr w:type="gram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имеется; Стенды: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1, Педагогический процесс: цели, принципы, содержание, методы, средства, формы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1D21BC" w:rsidRPr="00E253C7" w:rsidRDefault="001D21BC" w:rsidP="001D21BC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Теоретические и прикладные аспекты методической работы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педагога по физической культуре и спорту (педагога адаптивной физической культуре и спорту)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>ОП.15 Методика адаптивного физического воспитания обучающихся, отнесенным к специальным медицинским группам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Кабинет №37 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Мебель: стол преподавателя-1, парты -14, ученическая скамья -11, индивидуальные рабочие места студентов – 33, шкаф книжный -1, компьютерная мебель -1, 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Компьютерная, проекционная техника: компьютер -1, мультимедийный проектор-1, магнитная доска-1.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методический уголок -1, уголок группы -1, уголок по технике безопасности -1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Комплект презентаций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 для специальностей: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49.02.02 Адаптивная физическая культура,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49.02.01 Физическая культура</w:t>
            </w:r>
          </w:p>
          <w:p w:rsidR="001D21BC" w:rsidRPr="00E253C7" w:rsidRDefault="001D21BC" w:rsidP="001D21B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культуры; Видеоматериалы по разделам дисциплин; Практический материал по модулям Регионального чемпионата «Молодые профессионалы» </w:t>
            </w:r>
            <w:proofErr w:type="spellStart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WorldskillsRussia</w:t>
            </w:r>
            <w:proofErr w:type="spellEnd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Рылеева, 34  (№ 37)</w:t>
            </w:r>
          </w:p>
        </w:tc>
      </w:tr>
      <w:tr w:rsidR="001D21BC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>ОП.16 Современные образовательные технологии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6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Кабинет № 45 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Мебель: </w:t>
            </w:r>
            <w:proofErr w:type="gramStart"/>
            <w:r w:rsidRPr="00E253C7">
              <w:rPr>
                <w:rFonts w:ascii="Times New Roman" w:hAnsi="Times New Roman"/>
                <w:sz w:val="24"/>
                <w:szCs w:val="24"/>
              </w:rPr>
              <w:t>Стол преподавателя -1, парты – 12, стулья - 25, шкаф платинный -1, 1 (3-х секционный) -1, шкаф книжный – 1, доска интерактивная -1, персональный компьютер -1,  проектор (переносной) – 1, методический уголок, уголок группы, уголок по технике  безопасности.</w:t>
            </w:r>
            <w:proofErr w:type="gramEnd"/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Видеоролик «Введение в педагогическую деятельность» на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сервисе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Powtoon</w:t>
            </w:r>
            <w:proofErr w:type="spellEnd"/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дисциплине «Педагогика» для специальностей: 49.02.01 Физическая культура, 49.02.02 Адаптивная физическая культура,  44.02.03 Педагогика дополнительного образования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Видеофильмы на электронных носителях по дисциплине Педагогика для специальностей: 49.02.01 Физическая культура, 49.02.02 Адаптивная физическая культура,  44.02.03 Педагогика дополнительного образования:  Класс, Класс коррекции, Человек дождя, Одаренная, Педагогическая поэма, Методика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М.Монтессори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>, История одной дружбы.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Итоговые тесты на сервисе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OnlineTestPad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по дисциплине  Педагогика для специальностей: 49.02.01 Физическая культура, 49.02.01 Адаптивная физическая культура,  44.02.03 Педагогика дополнительного образования. Комплект презентаций по изучаемым разделам, темам по дисциплине «Современные образовательные технологии» для специальностей: 49.02.01 Физическая культура, 49.02.01 Адаптивная физическая культура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45)</w:t>
            </w:r>
          </w:p>
        </w:tc>
      </w:tr>
      <w:tr w:rsidR="001D21BC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9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 xml:space="preserve">ОП.17  </w:t>
            </w:r>
            <w:r w:rsidRPr="00E253C7">
              <w:rPr>
                <w:rFonts w:ascii="Times New Roman" w:eastAsia="Tahoma" w:hAnsi="Times New Roman"/>
                <w:w w:val="99"/>
                <w:sz w:val="24"/>
                <w:szCs w:val="24"/>
              </w:rPr>
              <w:t>Основы предпринимательской деятельности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9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Кабинет № 25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Учительский стол-2, аудиторные столы-10, стулья компьютерные -15, аудиторная скамья-10, компьютерный стол-15, шкаф-1, сейф металлический-1, стол для инклюзивного образования-1, компьютер-14,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Стенды Классификация счетов бухгалтерского учета, формы бухгалтерского учета и взаимосвязь с другими дисциплинами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Презентации к занятиям,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видеофрагменты Основы предпринимательской деятельности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Презентации к занятиям: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-Основы экономики организации и правового обеспечения профессиональной деятельности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 МДК 03.01 Организация расчетов с бюджетом и внебюджетными фондами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 МДК 02.01 Управление коллективом исполнителей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 МДК 02.02 Основные составляющие маркетинга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- МДК 03.01 Организационно-правовое управление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г.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Тюмень, ул. Рылеева 34  (№ 25)</w:t>
            </w:r>
          </w:p>
        </w:tc>
      </w:tr>
      <w:tr w:rsidR="001D21BC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</w:rPr>
              <w:t>ОП.18 Методика дипломного проектирования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Кабинет №24 Мебель: Стол преподавателя -1, парты – 14, стулья -26, шкаф платинный -2, шкаф книжный – 3, 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Компьютерная, проекционная техника, экран и др.: компьютер – 1, мультимедийный проектор -1, экран -1; Доступ в Интернет- имеется; Стенды: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безопасности – 1, Педагогический процесс: цели, принципы, содержание, методы, средства, формы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для специальностей: 49.02.01 Физическая культура, 49.02.02 Адаптивная физическая культура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Видеофильмы на электронных носителях по МДК 03.01. Теоретические и прикладные 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1D21BC" w:rsidRPr="00E253C7" w:rsidRDefault="001D21BC" w:rsidP="001D21BC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Теоретические и прикладные аспекты методической работы педагога по физической культуре и спорту (педагога адаптивной физической культуре и спорту)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1D21BC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  <w:highlight w:val="yellow"/>
              </w:rPr>
              <w:t>ОП.18 Профессиональная культура педагога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Кабинет № 46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53C7">
              <w:rPr>
                <w:rFonts w:ascii="Times New Roman" w:hAnsi="Times New Roman"/>
                <w:sz w:val="24"/>
                <w:szCs w:val="24"/>
              </w:rPr>
              <w:t>Стол (преподавателя) – 1, а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>удиторные столы – 21, а</w:t>
            </w:r>
            <w:r w:rsidRPr="00E253C7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удиторная скамья – 22,  ш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>каф – 3, с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тул преподавателя (кресло) – 1, жалюзи – 4, проектор – 1, э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кран –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1, д</w:t>
            </w:r>
            <w:r w:rsidRPr="00E253C7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оска ученическая –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1, компьютер – 1, стенды – 1.   </w:t>
            </w:r>
            <w:proofErr w:type="gramEnd"/>
          </w:p>
          <w:p w:rsidR="001D21BC" w:rsidRPr="00E253C7" w:rsidRDefault="001D21BC" w:rsidP="001D21B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по дисциплине ОГСЭ.02   История, у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чебные фильмы к урокам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по дисциплине ОГСЭ.02   История. 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по дисциплине ОГСЭ.01   Основы философии</w:t>
            </w:r>
          </w:p>
          <w:p w:rsidR="001D21BC" w:rsidRPr="00E253C7" w:rsidRDefault="001D21BC" w:rsidP="001D21BC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Учебные фильмы к урокам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по ОГСЭ.01   Основы философии.  </w:t>
            </w:r>
            <w:r w:rsidRPr="00E253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Презентации к урокам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по дисциплине ОП.08 Профессиональная культура педагога.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(№ 46)</w:t>
            </w:r>
          </w:p>
        </w:tc>
      </w:tr>
      <w:tr w:rsidR="001D21BC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</w:pPr>
            <w:r w:rsidRPr="00E253C7">
              <w:rPr>
                <w:rFonts w:ascii="Times New Roman" w:eastAsia="Tahoma" w:hAnsi="Times New Roman"/>
                <w:w w:val="95"/>
                <w:sz w:val="24"/>
                <w:szCs w:val="24"/>
                <w:highlight w:val="cyan"/>
              </w:rPr>
              <w:t>ОП.13 Основы цифровой экономики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Кабинет № 33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Рабочий стол преподавателя -1, стул преподавателя -1, аудиторные столы – 12, стул ученический -25,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шкаф – 1, доска – 1,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флипчарт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-2, стенды – 6</w:t>
            </w:r>
          </w:p>
          <w:p w:rsidR="001D21BC" w:rsidRPr="00874A3D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4A3D">
              <w:rPr>
                <w:rFonts w:ascii="Times New Roman" w:hAnsi="Times New Roman"/>
                <w:sz w:val="24"/>
                <w:szCs w:val="24"/>
              </w:rPr>
              <w:t>1 стенд — Методы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,</w:t>
            </w:r>
            <w:r w:rsidRPr="00874A3D">
              <w:rPr>
                <w:rFonts w:ascii="Times New Roman" w:hAnsi="Times New Roman"/>
                <w:sz w:val="24"/>
                <w:szCs w:val="24"/>
              </w:rPr>
              <w:t xml:space="preserve"> используемые в анализе экономической деятельности хозяйствующих субъектов</w:t>
            </w:r>
          </w:p>
          <w:p w:rsidR="001D21BC" w:rsidRPr="00874A3D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4A3D">
              <w:rPr>
                <w:rFonts w:ascii="Times New Roman" w:hAnsi="Times New Roman"/>
                <w:sz w:val="24"/>
                <w:szCs w:val="24"/>
              </w:rPr>
              <w:t>2 стенд — Виды аудита</w:t>
            </w:r>
          </w:p>
          <w:p w:rsidR="001D21BC" w:rsidRPr="00874A3D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4A3D">
              <w:rPr>
                <w:rFonts w:ascii="Times New Roman" w:hAnsi="Times New Roman"/>
                <w:sz w:val="24"/>
                <w:szCs w:val="24"/>
              </w:rPr>
              <w:t>3 стенд — Правовая основа регулирования налоговых отношений в РФ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Видеоролик по дисциплине «Финансы денежное обращение и кредит» на тему «История происхождения денег» и «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Гос.знак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РФ (завод по изготовлению денег)»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Презентация по дисциплине «Финансы денежное обращение и кредит» на тему «Деньги: функции и виды»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(33)</w:t>
            </w:r>
          </w:p>
        </w:tc>
      </w:tr>
      <w:tr w:rsidR="001D21BC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E253C7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ПМ.01 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Организация физкультурно-спортивной деятельности лиц с ограниченными возможностями здоровья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МДК.01.01 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Базовые и новые виды физкультурно-спортивной деятельности с методикой оздоровительной тренировки лиц с ограниченными возможностями здоровья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625001, Тюменская область, г. Тюмень, ул. Рылеева 34  (Фитнес зал)</w:t>
            </w: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МДК.01.02 Организация физкультурно-спортивной работы с лицами, имеющими ограниченные возможности здоровья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Кабинет №37 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Мебель: стол преподавателя-1, парты -14,ученическая скамья -11, индивидуальные рабочие места студентов – 33, шкаф книжный -1, компьютерная мебель -1, 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Компьютерная, проекционная техника: компьютер -1, мультимедийный проектор-1, магнитная доска-1.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Стенды: методический уголок -1, уголок группы -1, уголок по технике безопасности -1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Комплект презентаций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 </w:t>
            </w: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для специальностей: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49.02.02 Адаптивная физическая культура,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49.02.01 Физическая культура</w:t>
            </w:r>
          </w:p>
          <w:p w:rsidR="001D21BC" w:rsidRPr="00E253C7" w:rsidRDefault="001D21BC" w:rsidP="001D21B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культуры; Видеоматериалы по разделам дисциплин; Практический материал по модулям Регионального чемпионата «Молодые профессионалы» </w:t>
            </w:r>
            <w:proofErr w:type="spellStart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WorldskillsRussia</w:t>
            </w:r>
            <w:proofErr w:type="spellEnd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(№ 37)</w:t>
            </w: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89"/>
                <w:sz w:val="24"/>
                <w:szCs w:val="24"/>
              </w:rPr>
              <w:t>МДК.01.03 Лечебная физкультура и массаж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w w:val="89"/>
                <w:sz w:val="24"/>
                <w:szCs w:val="24"/>
              </w:rPr>
            </w:pP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Кабинет № 36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стол преподавателя -1, стул преподавателя-1, компьютерный стол -2, компьютер-1, автоматизированное рабочее место с встроенной индукционной петлёй – 2, проектор мультимедийный-1, интерактивная доска -1, шкаф книжный- 1, шкаф платяной-1, индивидуальные рабочие места студентов- 25, стулья для студентов-25, доступ в  интернет, слухоречевой тренажёр «Соло 1»-1,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радиокласс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«Сонет»-1, информационная система «Исток»-1, коммуникативная система «Диалог»-6, передатчик «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DP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-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100» - 1, комплект технических средств для дистанционного обучения-  дисплей </w:t>
            </w:r>
            <w:proofErr w:type="spellStart"/>
            <w:r w:rsidRPr="00E253C7">
              <w:rPr>
                <w:rFonts w:ascii="Times New Roman" w:hAnsi="Times New Roman"/>
                <w:sz w:val="24"/>
                <w:szCs w:val="24"/>
              </w:rPr>
              <w:t>вкс</w:t>
            </w:r>
            <w:proofErr w:type="spell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, документ камера, </w:t>
            </w:r>
            <w:r w:rsidRPr="00E253C7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- камера, планшет, аудио-система-1.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Демонстрационные материалы: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Видео материалы по разделу «Общие основы лечебной физической культуры».</w:t>
            </w:r>
          </w:p>
          <w:p w:rsidR="001D21BC" w:rsidRPr="00E253C7" w:rsidRDefault="001D21BC" w:rsidP="001D21B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Презентации по темам, согласно ФГОС.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Презентации по темам:Основы методики ЛФК при различных заболеваниях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Методические материалы.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Оборудование для практических работ -массажный стол.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625001, Тюменская область, </w:t>
            </w:r>
            <w:proofErr w:type="gramStart"/>
            <w:r w:rsidRPr="00E253C7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E253C7">
              <w:rPr>
                <w:rFonts w:ascii="Times New Roman" w:hAnsi="Times New Roman"/>
                <w:sz w:val="24"/>
                <w:szCs w:val="24"/>
              </w:rPr>
              <w:t>. Тюмень, ул. Рылеева 34  (№ 36)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ПП.01.01 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 xml:space="preserve">ГАУ ТО «Центр спортивной подготовки» - договор о социальном партнерстве в области подготовки специалистов (№ 11 от 13.10.2015 г.); </w:t>
            </w:r>
          </w:p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>МАУ ДО СДЮСШ №2 - договор о социальном партнерстве в области подготовки специалистов (№11 от 13.10.2017 г.);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СДЮСШ №3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(№9/1 от 01.11.2017 г.)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Азорель</w:t>
            </w:r>
            <w:proofErr w:type="spellEnd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соглашение о сотрудничестве в области подготовки работников квалифицированного труда (№15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ДМЦ «Алый парус» - договор о социальном партнерстве в области подготовки специалистов (№13 от 17.10.2017 г.);</w:t>
            </w:r>
          </w:p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1D21BC" w:rsidRPr="00E253C7" w:rsidRDefault="001D21BC" w:rsidP="001D21BC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СДЮШОР «Прибой» договор о социальном партнерстве в области подготовки специалистов (№3 от 13.10.2017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ФитБерри</w:t>
            </w:r>
            <w:proofErr w:type="spellEnd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» договор о социальном партнерстве в области подготовки специалистов (№2 от 28.09..2017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АНО «Волейбольный клуб «Тюмень» договор о социальном партнерстве в области подготовки специалистов (№5 от 13.10.2017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ДЮЦ «Авангард» договор о социальном партнерстве в области подготовки специалистов (№9 от 01.11.2017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МАОУ гимназия № 1 г.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Тюменская городская федерация футбола договор о социальном партнерстве в области подготовки специалистов (№1 от 01.10.2017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ООО «Антей» договор о социальном партнерстве в области подготовки специалистов (№14 от 11.12.2017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E253C7">
              <w:rPr>
                <w:rFonts w:eastAsia="Calibri"/>
              </w:rPr>
              <w:t>Федюнинского</w:t>
            </w:r>
            <w:proofErr w:type="spellEnd"/>
            <w:r w:rsidRPr="00E253C7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ПМ.02 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Организация и проведение учебно-тренировочных занятий и руководство соревновательной деятельностью спортсменов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МДК.02.01 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Избранный вид адаптивного спорта с методикой тренировки и руководства соревновательной деятельностью спортсменов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Кабинет №37 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Мебель: стол преподавателя-1, парты -14,ученическая скамья -11, индивидуальные рабочие места студентов – 33, шкаф книжный -1, компьютерная мебель -1, 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Компьютерная, проекционная техника: компьютер -1, мультимедийный проектор-1, магнитная доска-1.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Стенды: методический уголок -1, уголок группы -1, уголок по технике безопасности -1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Комплект презентаций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 для специальностей: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49.02.02 Адаптивная физическая культура,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>49.02.01 Физическая культура</w:t>
            </w:r>
          </w:p>
          <w:p w:rsidR="001D21BC" w:rsidRPr="00E253C7" w:rsidRDefault="001D21BC" w:rsidP="001D21BC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дисциплинам: Методика АФВ, методика АФВ, отнесенных к специальным медицинским группам; Гигиенические основы физической культуры и спорта, Основы врачебного контроля; Теория и организация адаптивной физической культуры; Видеоматериалы по разделам дисциплин; Практический материал по модулям Регионального чемпионата «Молодые профессионалы» </w:t>
            </w:r>
            <w:proofErr w:type="spellStart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WorldskillsRussia</w:t>
            </w:r>
            <w:proofErr w:type="spellEnd"/>
            <w:r w:rsidRPr="00E253C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Рылеева, 34  (№ 37)</w:t>
            </w: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УП.02.01 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 xml:space="preserve">ГАУ ТО «Центр спортивной подготовки» - договор о социальном партнерстве в области подготовки специалистов (№ 11 от 13.10.2015 г.); </w:t>
            </w:r>
          </w:p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>МАУ ДО СДЮСШ №2 - договор о социальном партнерстве в области подготовки специалистов (№11 от 13.10.2017 г.);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СДЮСШ №3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(№9/1 от 01.11.2017 г.);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Азорель</w:t>
            </w:r>
            <w:proofErr w:type="spellEnd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соглашение о сотрудничестве в области подготовки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работников квалифицированного труда (№15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ДМЦ «Алый парус» - договор о социальном партнерстве в области подготовки специалистов (№13 от 17.10.2017 г.);</w:t>
            </w:r>
          </w:p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1D21BC" w:rsidRPr="00E253C7" w:rsidRDefault="001D21BC" w:rsidP="001D21BC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СДЮШОР «Прибой» договор о социальном партнерстве в области подготовки специалистов (№3 от 13.10.2017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ФитБерри</w:t>
            </w:r>
            <w:proofErr w:type="spellEnd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» договор о социальном партнерстве в области подготовки специалистов (№2 от 28.09..2017 г.)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АНО «Волейбольный клуб «Тюмень» договор о социальном партнерстве в области подготовки специалистов (№5 от 13.10.2017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ДЮЦ «Авангард» договор о социальном партнерстве в области подготовки специалистов (№9 от 01.11.2017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МАОУ гимназия № 1 г.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Тюменская городская федерация футбола договор о социальном партнерстве в области подготовки специалистов (№1 от 01.10.2017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ООО «Антей» договор о социальном партнерстве в области подготовки специалистов (№14 от 11.12.2017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АНО «Оздоровительно-образовательный центр санаторного типа «Серебряный бор»» договор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 социальном партнерстве в области подготовки специалистов (№16 от 07.05.2017 г.);</w:t>
            </w:r>
          </w:p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E253C7">
              <w:rPr>
                <w:rFonts w:eastAsia="Calibri"/>
              </w:rPr>
              <w:t>Федюнинского</w:t>
            </w:r>
            <w:proofErr w:type="spellEnd"/>
            <w:r w:rsidRPr="00E253C7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21BC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0"/>
                <w:sz w:val="24"/>
                <w:szCs w:val="24"/>
              </w:rPr>
              <w:t xml:space="preserve">УП.02.02 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 xml:space="preserve">ГАУ ТО «Центр спортивной подготовки» - договор о социальном партнерстве в области подготовки специалистов (№ 11 от 13.10.2015 г.); </w:t>
            </w:r>
          </w:p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>МАУ ДО СДЮСШ №2 - договор о социальном партнерстве в области подготовки специалистов (№11 от 13.10.2017 г.);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СДЮСШ №3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(№9/1 от 01.11.2017 г.)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Азорель</w:t>
            </w:r>
            <w:proofErr w:type="spellEnd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соглашение о сотрудничестве в области подготовки работников квалифицированного труда (№15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ДМЦ «Алый парус» - договор о социальном партнерстве в области подготовки специалистов (№13 от 17.10.2017 г.);</w:t>
            </w:r>
          </w:p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1D21BC" w:rsidRPr="00E253C7" w:rsidRDefault="001D21BC" w:rsidP="001D21BC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СДЮШОР «Прибой» договор о социальном партнерстве в области подготовки специалистов (№3 от 13.10.2017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ФитБерри</w:t>
            </w:r>
            <w:proofErr w:type="spellEnd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» договор о социальном партнерстве в области подготовки специалистов (№2 от 28.09..2017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АНО «Волейбольный клуб «Тюмень» договор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 социальном партнерстве в области подготовки специалистов (№5 от 13.10.2017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ДЮЦ «Авангард» договор о социальном партнерстве в области подготовки специалистов (№9 от 01.11.2017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МАОУ гимназия № 1 г.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Тюменская городская федерация футбола договор о социальном партнерстве в области подготовки специалистов (№1 от 01.10.2017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ООО «Антей» договор о социальном партнерстве в области подготовки специалистов (№14 от 11.12.2017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E253C7">
              <w:rPr>
                <w:rFonts w:eastAsia="Calibri"/>
              </w:rPr>
              <w:t>Федюнинского</w:t>
            </w:r>
            <w:proofErr w:type="spellEnd"/>
            <w:r w:rsidRPr="00E253C7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21BC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ПП.02.01 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 xml:space="preserve">ГАУ ТО «Центр спортивной подготовки» - договор о социальном партнерстве в области подготовки специалистов (№ 11 от 13.10.2015 г.); </w:t>
            </w:r>
          </w:p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>МАУ ДО СДЮСШ №2 - договор о социальном партнерстве в области подготовки специалистов (№11 от 13.10.2017 г.);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СДЮСШ №3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договор о социальном партнерстве в области подготовки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специалистов (№9/1 от 01.11.2017 г.);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Азорель</w:t>
            </w:r>
            <w:proofErr w:type="spellEnd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соглашение о сотрудничестве в области подготовки работников квалифицированного труда (№15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ДМЦ «Алый парус» - договор о социальном партнерстве в области подготовки специалистов (№13 от 17.10.2017 г.);</w:t>
            </w:r>
          </w:p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1D21BC" w:rsidRPr="00E253C7" w:rsidRDefault="001D21BC" w:rsidP="001D21BC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СДЮШОР «Прибой» договор о социальном партнерстве в области подготовки специалистов (№3 от 13.10.2017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ФитБерри</w:t>
            </w:r>
            <w:proofErr w:type="spellEnd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» договор о социальном партнерстве в области подготовки специалистов (№2 от 28.09..2017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АНО «Волейбольный клуб «Тюмень» договор о социальном партнерстве в области подготовки специалистов (№5 от 13.10.2017 г.)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ДЮЦ «Авангард» договор о социальном партнерстве в области подготовки специалистов (№9 от 01.11.2017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МАОУ гимназия № 1 г.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Тюменская городская федерация футбола договор о социальном партнерстве в области подготовки специалистов (№1 от 01.10.2017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ООО «Антей» договор о социальном партнерстве в области подготовки специалистов (№14 от 11.12.2017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E253C7">
              <w:rPr>
                <w:rFonts w:eastAsia="Calibri"/>
              </w:rPr>
              <w:t>Федюнинского</w:t>
            </w:r>
            <w:proofErr w:type="spellEnd"/>
            <w:r w:rsidRPr="00E253C7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21BC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eastAsia="Tahoma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93"/>
                <w:sz w:val="24"/>
                <w:szCs w:val="24"/>
              </w:rPr>
              <w:t xml:space="preserve">ПМ.03 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Методическое обеспечение организации физкультурно-спортивной деятельности лиц с ограниченными возможностями здоровья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21BC" w:rsidRPr="00E253C7" w:rsidTr="00D65F0E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89"/>
                <w:sz w:val="24"/>
                <w:szCs w:val="24"/>
              </w:rPr>
              <w:t xml:space="preserve">МДК.03.01 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Теоретические и прикладные аспекты методической работы педагога по адаптивной физической культуре и спорту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Кабинет №24 Мебель: Стол преподавателя -1, парты – 14, стулья -26, шкаф платинный -2, шкаф книжный – 3, 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Компьютерная, проекционная  техника, экран и др.: компьютер – 1, мультимедийный проектор -1, экран -1; Доступ в Интерне</w:t>
            </w:r>
            <w:proofErr w:type="gramStart"/>
            <w:r w:rsidRPr="00E253C7">
              <w:rPr>
                <w:rFonts w:ascii="Times New Roman" w:hAnsi="Times New Roman"/>
                <w:sz w:val="24"/>
                <w:szCs w:val="24"/>
              </w:rPr>
              <w:t>т-</w:t>
            </w:r>
            <w:proofErr w:type="gramEnd"/>
            <w:r w:rsidRPr="00E253C7">
              <w:rPr>
                <w:rFonts w:ascii="Times New Roman" w:hAnsi="Times New Roman"/>
                <w:sz w:val="24"/>
                <w:szCs w:val="24"/>
              </w:rPr>
              <w:t xml:space="preserve"> имеется; Стенды: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етодический уголок -1,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голок группы -1, уголок по технике  безопасности – 1, Педагогический процесс: цели, принципы, содержание, методы, средства, формы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>Комплект презентаций по изучаемым разделам, темам по МДК «Теоретические и прикладные аспекты методической работы педагога по физической культуре и спорту» для специальностей: 49.02.01 Физическая культура, 49.02.02 Адаптивная физическая культура</w:t>
            </w:r>
          </w:p>
          <w:p w:rsidR="001D21BC" w:rsidRPr="00E253C7" w:rsidRDefault="001D21BC" w:rsidP="001D21B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t xml:space="preserve">Видеофильмы на электронных носителях по МДК 03.01. Теоретические и прикладные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аспекты методической работы педагога по физической культуре и спорту для специальностей: 49.02.01 Физическая культура, 49.02.01 Адаптивная физическая культура.</w:t>
            </w:r>
          </w:p>
          <w:p w:rsidR="001D21BC" w:rsidRPr="00E253C7" w:rsidRDefault="001D21BC" w:rsidP="001D21BC">
            <w:pPr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imes New Roman" w:hAnsi="Times New Roman"/>
                <w:sz w:val="24"/>
                <w:szCs w:val="24"/>
              </w:rPr>
              <w:t xml:space="preserve">Тестовые материалы разного уровня сложности, экзаменационные билеты и вопросы по МДК 03.01 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>Теоретические и прикладные аспекты методической работы педагога по физической культуре и спорту (педагога адаптивной физической культуре и спорту)</w:t>
            </w:r>
          </w:p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625001, Тюменская область, г. Тюмень, ул. Рылеева 34  (№ 24)</w:t>
            </w:r>
          </w:p>
        </w:tc>
      </w:tr>
      <w:tr w:rsidR="001D21BC" w:rsidRPr="00E253C7" w:rsidTr="009578C7">
        <w:tc>
          <w:tcPr>
            <w:tcW w:w="5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hAnsi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5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21BC" w:rsidRPr="00E253C7" w:rsidRDefault="001D21BC" w:rsidP="001D21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Tahoma" w:hAnsi="Times New Roman"/>
                <w:w w:val="88"/>
                <w:sz w:val="24"/>
                <w:szCs w:val="24"/>
              </w:rPr>
              <w:t xml:space="preserve">ПП.03.01 </w:t>
            </w:r>
            <w:r w:rsidRPr="00E253C7">
              <w:rPr>
                <w:rFonts w:ascii="Times New Roman" w:eastAsia="Tahoma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 xml:space="preserve">ГАУ ТО «Центр спортивной подготовки» - договор о социальном партнерстве в области подготовки специалистов (№ 11 от 13.10.2015 г.); </w:t>
            </w:r>
          </w:p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>МАУ ДО СДЮСШ №2 - договор о социальном партнерстве в области подготовки специалистов (№11 от 13.10.2017 г.);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СДЮСШ №3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договор о социальном партнерстве в области подготовки специалистов (№9/1 от 01.11.2017 г.);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Азорель</w:t>
            </w:r>
            <w:proofErr w:type="spellEnd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»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>соглашение о сотрудничестве в области подготовки работников квалифицированного труда (№15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от 28.08.2015 г.); </w:t>
            </w:r>
          </w:p>
          <w:p w:rsidR="001D21BC" w:rsidRPr="00E253C7" w:rsidRDefault="001D21BC" w:rsidP="001D21B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ДМЦ «Алый парус» - договор о социальном партнерстве в области подготовки специалистов (№13 от 17.10.2017 г.);</w:t>
            </w:r>
          </w:p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 xml:space="preserve">ОАО «Дружба-Ямал» - соглашение о сотрудничестве в области подготовки работников квалифицированного труда (№ 10 от 27.09.2013 г.); </w:t>
            </w:r>
          </w:p>
          <w:p w:rsidR="001D21BC" w:rsidRPr="00E253C7" w:rsidRDefault="001D21BC" w:rsidP="001D21BC">
            <w:pPr>
              <w:spacing w:after="0"/>
              <w:rPr>
                <w:rFonts w:ascii="Times New Roman" w:eastAsia="Calibri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МАУ ДО СДЮШОР «Прибой» договор о социальном партнерстве в области подготовки 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специалистов (№3 от 13.10.2017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ООО «</w:t>
            </w:r>
            <w:proofErr w:type="spellStart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ФитБерри</w:t>
            </w:r>
            <w:proofErr w:type="spellEnd"/>
            <w:r w:rsidRPr="00E253C7">
              <w:rPr>
                <w:rFonts w:ascii="Times New Roman" w:eastAsia="Calibri" w:hAnsi="Times New Roman"/>
                <w:sz w:val="24"/>
                <w:szCs w:val="24"/>
              </w:rPr>
              <w:t>» договор о социальном партнерстве в области подготовки специалистов (№2 от 28.09..2017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АНО «Волейбольный клуб «Тюмень» договор о социальном партнерстве в области подготовки специалистов (№5 от 13.10.2017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МАУ ДО ДЮЦ «Авангард» договор о социальном партнерстве в области подготовки специалистов (№9 от 01.11.2017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МАОУ гимназия № 1 г.</w:t>
            </w:r>
            <w:r w:rsidRPr="00E253C7">
              <w:rPr>
                <w:rFonts w:ascii="Times New Roman" w:hAnsi="Times New Roman"/>
                <w:sz w:val="24"/>
                <w:szCs w:val="24"/>
              </w:rPr>
              <w:t xml:space="preserve"> Тюмени</w:t>
            </w:r>
            <w:r w:rsidRPr="00E253C7">
              <w:rPr>
                <w:rFonts w:ascii="Times New Roman" w:eastAsia="Calibri" w:hAnsi="Times New Roman"/>
                <w:sz w:val="24"/>
                <w:szCs w:val="24"/>
              </w:rPr>
              <w:t xml:space="preserve"> договор о социальном партнерстве в области подготовки специалистов (№10 от 05.10.2017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Тюменская городская федерация футбола договор о социальном партнерстве в области подготовки специалистов (№1 от 01.10.2017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ООО «Антей» договор о социальном партнерстве в области подготовки специалистов (№14 от 11.12.2017 г.);</w:t>
            </w:r>
          </w:p>
          <w:p w:rsidR="001D21BC" w:rsidRPr="00E253C7" w:rsidRDefault="001D21BC" w:rsidP="001D21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53C7">
              <w:rPr>
                <w:rFonts w:ascii="Times New Roman" w:eastAsia="Calibri" w:hAnsi="Times New Roman"/>
                <w:sz w:val="24"/>
                <w:szCs w:val="24"/>
              </w:rPr>
              <w:t>АНО «Оздоровительно-образовательный центр санаторного типа «Серебряный бор»» договор о социальном партнерстве в области подготовки специалистов (№16 от 07.05.2017 г.);</w:t>
            </w:r>
          </w:p>
          <w:p w:rsidR="001D21BC" w:rsidRPr="00E253C7" w:rsidRDefault="001D21BC" w:rsidP="001D21BC">
            <w:pPr>
              <w:pStyle w:val="a4"/>
              <w:ind w:left="0"/>
              <w:rPr>
                <w:rFonts w:eastAsia="Calibri"/>
              </w:rPr>
            </w:pPr>
            <w:r w:rsidRPr="00E253C7">
              <w:rPr>
                <w:rFonts w:eastAsia="Calibri"/>
              </w:rPr>
              <w:t xml:space="preserve">МАОУ СОШ №69 г. Тюмени имени Советского Союза Ивана Ивановича </w:t>
            </w:r>
            <w:proofErr w:type="spellStart"/>
            <w:r w:rsidRPr="00E253C7">
              <w:rPr>
                <w:rFonts w:eastAsia="Calibri"/>
              </w:rPr>
              <w:t>Федюнинского</w:t>
            </w:r>
            <w:proofErr w:type="spellEnd"/>
            <w:r w:rsidRPr="00E253C7">
              <w:rPr>
                <w:rFonts w:eastAsia="Calibri"/>
              </w:rPr>
              <w:t xml:space="preserve"> договор о социальном партнерстве в области подготовки специалистов (№17 от 03.09.2018 г.)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1BC" w:rsidRPr="00E253C7" w:rsidRDefault="001D21BC" w:rsidP="001D2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1FCA" w:rsidRPr="00E253C7" w:rsidRDefault="00751FCA" w:rsidP="00E86A93">
      <w:pPr>
        <w:rPr>
          <w:rFonts w:ascii="Times New Roman" w:hAnsi="Times New Roman"/>
          <w:sz w:val="24"/>
          <w:szCs w:val="24"/>
        </w:rPr>
      </w:pPr>
    </w:p>
    <w:sectPr w:rsidR="00751FCA" w:rsidRPr="00E253C7" w:rsidSect="009D7401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965F3"/>
    <w:multiLevelType w:val="hybridMultilevel"/>
    <w:tmpl w:val="D7660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003F"/>
    <w:rsid w:val="0003682C"/>
    <w:rsid w:val="000A5DED"/>
    <w:rsid w:val="000C451A"/>
    <w:rsid w:val="001413B7"/>
    <w:rsid w:val="00164C69"/>
    <w:rsid w:val="00167D59"/>
    <w:rsid w:val="001A4105"/>
    <w:rsid w:val="001D21BC"/>
    <w:rsid w:val="00227BE2"/>
    <w:rsid w:val="00241547"/>
    <w:rsid w:val="002C1A42"/>
    <w:rsid w:val="002E16FA"/>
    <w:rsid w:val="002E6AB6"/>
    <w:rsid w:val="0030186D"/>
    <w:rsid w:val="00310D2A"/>
    <w:rsid w:val="003F2C35"/>
    <w:rsid w:val="003F4657"/>
    <w:rsid w:val="00411BCB"/>
    <w:rsid w:val="00452309"/>
    <w:rsid w:val="00467B80"/>
    <w:rsid w:val="00470E32"/>
    <w:rsid w:val="00477347"/>
    <w:rsid w:val="00494786"/>
    <w:rsid w:val="004A3396"/>
    <w:rsid w:val="0051547C"/>
    <w:rsid w:val="005F53FE"/>
    <w:rsid w:val="00610618"/>
    <w:rsid w:val="00656DFA"/>
    <w:rsid w:val="006B194C"/>
    <w:rsid w:val="006E5434"/>
    <w:rsid w:val="006F6C2A"/>
    <w:rsid w:val="00737D6B"/>
    <w:rsid w:val="00751FCA"/>
    <w:rsid w:val="00797033"/>
    <w:rsid w:val="007A16F4"/>
    <w:rsid w:val="007B7427"/>
    <w:rsid w:val="007C20C6"/>
    <w:rsid w:val="0080770A"/>
    <w:rsid w:val="00826471"/>
    <w:rsid w:val="0082783B"/>
    <w:rsid w:val="008E67E7"/>
    <w:rsid w:val="008F7B67"/>
    <w:rsid w:val="009138DC"/>
    <w:rsid w:val="0091759B"/>
    <w:rsid w:val="009502CB"/>
    <w:rsid w:val="009578C7"/>
    <w:rsid w:val="00981A95"/>
    <w:rsid w:val="009B5239"/>
    <w:rsid w:val="009D7401"/>
    <w:rsid w:val="009E41B5"/>
    <w:rsid w:val="009F523E"/>
    <w:rsid w:val="00A300A4"/>
    <w:rsid w:val="00A42AAA"/>
    <w:rsid w:val="00A440FB"/>
    <w:rsid w:val="00A47184"/>
    <w:rsid w:val="00A64BE5"/>
    <w:rsid w:val="00A67A0D"/>
    <w:rsid w:val="00AA4145"/>
    <w:rsid w:val="00B0789A"/>
    <w:rsid w:val="00B468A5"/>
    <w:rsid w:val="00B64600"/>
    <w:rsid w:val="00B72809"/>
    <w:rsid w:val="00B93DD3"/>
    <w:rsid w:val="00BA2F1E"/>
    <w:rsid w:val="00BB003F"/>
    <w:rsid w:val="00BD07DF"/>
    <w:rsid w:val="00BD22AF"/>
    <w:rsid w:val="00BE10E9"/>
    <w:rsid w:val="00C22EBF"/>
    <w:rsid w:val="00C503B3"/>
    <w:rsid w:val="00D53FA3"/>
    <w:rsid w:val="00D613E5"/>
    <w:rsid w:val="00D65F0E"/>
    <w:rsid w:val="00D66E9D"/>
    <w:rsid w:val="00DC47A8"/>
    <w:rsid w:val="00DE1AB4"/>
    <w:rsid w:val="00DF1A3F"/>
    <w:rsid w:val="00E0435A"/>
    <w:rsid w:val="00E1250E"/>
    <w:rsid w:val="00E253C7"/>
    <w:rsid w:val="00E45968"/>
    <w:rsid w:val="00E4678E"/>
    <w:rsid w:val="00E829D4"/>
    <w:rsid w:val="00E86A93"/>
    <w:rsid w:val="00EA07AE"/>
    <w:rsid w:val="00EA5C9F"/>
    <w:rsid w:val="00EF2B5C"/>
    <w:rsid w:val="00F12AE3"/>
    <w:rsid w:val="00F17767"/>
    <w:rsid w:val="00F96798"/>
    <w:rsid w:val="00FB1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03F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93DD3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3DD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1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4154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B93DD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uiPriority w:val="99"/>
    <w:unhideWhenUsed/>
    <w:rsid w:val="00B93DD3"/>
    <w:rPr>
      <w:color w:val="0000FF"/>
      <w:u w:val="single"/>
    </w:rPr>
  </w:style>
  <w:style w:type="paragraph" w:customStyle="1" w:styleId="site-description">
    <w:name w:val="site-description"/>
    <w:basedOn w:val="a"/>
    <w:rsid w:val="00B93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93DD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6">
    <w:name w:val="No Spacing"/>
    <w:uiPriority w:val="1"/>
    <w:qFormat/>
    <w:rsid w:val="00E82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tburo.ru/st_subject.php?p=dm/" TargetMode="External"/><Relationship Id="rId13" Type="http://schemas.openxmlformats.org/officeDocument/2006/relationships/hyperlink" Target="http://stratum.ac.ru/education/textbooks/modelir/lection01.htm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soffice-prowork.com/courses/word/wordpro/" TargetMode="External"/><Relationship Id="rId12" Type="http://schemas.openxmlformats.org/officeDocument/2006/relationships/hyperlink" Target="http://www.math24.ru/" TargetMode="External"/><Relationship Id="rId17" Type="http://schemas.openxmlformats.org/officeDocument/2006/relationships/hyperlink" Target="http://mysapr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calameo.com/books/003482085d6a38fe45b3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eumeka.ru/microsoft_word.html" TargetMode="External"/><Relationship Id="rId11" Type="http://schemas.openxmlformats.org/officeDocument/2006/relationships/hyperlink" Target="http://www.exponenta.ru/" TargetMode="External"/><Relationship Id="rId5" Type="http://schemas.openxmlformats.org/officeDocument/2006/relationships/hyperlink" Target="https://www.sites.google.com/site/auastro2/pl" TargetMode="External"/><Relationship Id="rId15" Type="http://schemas.openxmlformats.org/officeDocument/2006/relationships/hyperlink" Target="https://office-guru.ru/" TargetMode="External"/><Relationship Id="rId10" Type="http://schemas.openxmlformats.org/officeDocument/2006/relationships/hyperlink" Target="http://www.math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bymath.net/" TargetMode="External"/><Relationship Id="rId14" Type="http://schemas.openxmlformats.org/officeDocument/2006/relationships/hyperlink" Target="https://neumeka.ru/microsoft_word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12221</Words>
  <Characters>69663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Н.Р. Киселёва</dc:creator>
  <cp:keywords/>
  <dc:description/>
  <cp:lastModifiedBy>R12</cp:lastModifiedBy>
  <cp:revision>76</cp:revision>
  <dcterms:created xsi:type="dcterms:W3CDTF">2020-01-16T13:19:00Z</dcterms:created>
  <dcterms:modified xsi:type="dcterms:W3CDTF">2020-02-03T06:57:00Z</dcterms:modified>
</cp:coreProperties>
</file>